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F2B28">
      <w:pPr>
        <w:pStyle w:val="26"/>
      </w:pPr>
      <w:r>
        <w:t xml:space="preserve">                                                                                                                                                                                                                                                                                                                                                                                                                                                                                                                                                                                                                                                                                                                                                                                                                                                                                                                                                                                                                                                                                                   INDEX</w:t>
      </w:r>
    </w:p>
    <w:p w14:paraId="60AFCAFD">
      <w:pPr>
        <w:jc w:val="center"/>
        <w:rPr>
          <w:b/>
          <w:sz w:val="24"/>
        </w:rPr>
      </w:pPr>
      <w:r>
        <w:rPr>
          <w:b/>
          <w:sz w:val="24"/>
        </w:rPr>
        <w:t>May 2026</w:t>
      </w:r>
    </w:p>
    <w:p w14:paraId="56C394BD">
      <w:pPr>
        <w:rPr>
          <w:b/>
          <w:sz w:val="24"/>
          <w:u w:val="single"/>
        </w:rPr>
      </w:pPr>
      <w:r>
        <w:rPr>
          <w:b/>
          <w:sz w:val="24"/>
          <w:u w:val="single"/>
        </w:rPr>
        <w:t>Subject</w:t>
      </w:r>
      <w:r>
        <w:rPr>
          <w:sz w:val="24"/>
        </w:rPr>
        <w:tab/>
      </w:r>
      <w:r>
        <w:rPr>
          <w:sz w:val="24"/>
        </w:rPr>
        <w:tab/>
      </w:r>
      <w:r>
        <w:rPr>
          <w:sz w:val="24"/>
        </w:rPr>
        <w:tab/>
      </w:r>
      <w:r>
        <w:rPr>
          <w:sz w:val="24"/>
        </w:rPr>
        <w:tab/>
      </w:r>
      <w:r>
        <w:rPr>
          <w:sz w:val="24"/>
        </w:rPr>
        <w:tab/>
      </w:r>
      <w:r>
        <w:rPr>
          <w:sz w:val="24"/>
        </w:rPr>
        <w:tab/>
      </w:r>
      <w:r>
        <w:rPr>
          <w:sz w:val="24"/>
        </w:rPr>
        <w:tab/>
      </w:r>
      <w:r>
        <w:rPr>
          <w:sz w:val="24"/>
        </w:rPr>
        <w:t xml:space="preserve">         </w:t>
      </w:r>
      <w:r>
        <w:rPr>
          <w:b/>
          <w:sz w:val="24"/>
          <w:u w:val="single"/>
        </w:rPr>
        <w:t>Page</w:t>
      </w:r>
    </w:p>
    <w:p w14:paraId="4310143A">
      <w:pPr>
        <w:rPr>
          <w:sz w:val="24"/>
        </w:rPr>
      </w:pPr>
    </w:p>
    <w:p w14:paraId="7C2C03F0">
      <w:pPr>
        <w:rPr>
          <w:sz w:val="24"/>
          <w:u w:val="single"/>
        </w:rPr>
      </w:pPr>
      <w:r>
        <w:rPr>
          <w:sz w:val="24"/>
        </w:rPr>
        <w:t xml:space="preserve"> </w:t>
      </w:r>
      <w:r>
        <w:rPr>
          <w:b/>
          <w:sz w:val="24"/>
          <w:u w:val="single"/>
        </w:rPr>
        <w:t>Institute Overview</w:t>
      </w:r>
      <w:r>
        <w:rPr>
          <w:b/>
          <w:sz w:val="24"/>
        </w:rPr>
        <w:tab/>
      </w:r>
      <w:r>
        <w:rPr>
          <w:b/>
          <w:sz w:val="24"/>
        </w:rPr>
        <w:t xml:space="preserve"> </w:t>
      </w:r>
    </w:p>
    <w:p w14:paraId="7BA4B780">
      <w:pPr>
        <w:rPr>
          <w:sz w:val="24"/>
        </w:rPr>
      </w:pPr>
      <w:r>
        <w:rPr>
          <w:sz w:val="24"/>
        </w:rPr>
        <w:tab/>
      </w:r>
      <w:r>
        <w:rPr>
          <w:sz w:val="24"/>
        </w:rPr>
        <w:t xml:space="preserve">Philosophy Goals and Mission </w:t>
      </w:r>
      <w:r>
        <w:rPr>
          <w:sz w:val="24"/>
        </w:rPr>
        <w:tab/>
      </w:r>
      <w:r>
        <w:rPr>
          <w:sz w:val="24"/>
        </w:rPr>
        <w:tab/>
      </w:r>
      <w:r>
        <w:rPr>
          <w:sz w:val="24"/>
        </w:rPr>
        <w:tab/>
      </w:r>
      <w:r>
        <w:rPr>
          <w:sz w:val="24"/>
        </w:rPr>
        <w:tab/>
      </w:r>
      <w:r>
        <w:rPr>
          <w:sz w:val="24"/>
        </w:rPr>
        <w:t>2</w:t>
      </w:r>
    </w:p>
    <w:p w14:paraId="466C7B33">
      <w:pPr>
        <w:rPr>
          <w:sz w:val="24"/>
        </w:rPr>
      </w:pPr>
      <w:r>
        <w:rPr>
          <w:sz w:val="24"/>
        </w:rPr>
        <w:tab/>
      </w:r>
      <w:r>
        <w:rPr>
          <w:sz w:val="24"/>
        </w:rPr>
        <w:t>Director</w:t>
      </w:r>
      <w:r>
        <w:rPr>
          <w:sz w:val="24"/>
        </w:rPr>
        <w:tab/>
      </w:r>
      <w:r>
        <w:rPr>
          <w:sz w:val="24"/>
        </w:rPr>
        <w:tab/>
      </w:r>
      <w:r>
        <w:rPr>
          <w:sz w:val="24"/>
        </w:rPr>
        <w:tab/>
      </w:r>
      <w:r>
        <w:rPr>
          <w:sz w:val="24"/>
        </w:rPr>
        <w:tab/>
      </w:r>
      <w:r>
        <w:rPr>
          <w:sz w:val="24"/>
        </w:rPr>
        <w:tab/>
      </w:r>
      <w:r>
        <w:rPr>
          <w:sz w:val="24"/>
        </w:rPr>
        <w:tab/>
      </w:r>
      <w:r>
        <w:rPr>
          <w:sz w:val="24"/>
        </w:rPr>
        <w:tab/>
      </w:r>
      <w:r>
        <w:rPr>
          <w:sz w:val="24"/>
        </w:rPr>
        <w:t>2</w:t>
      </w:r>
    </w:p>
    <w:p w14:paraId="2036F677">
      <w:pPr>
        <w:rPr>
          <w:sz w:val="24"/>
        </w:rPr>
      </w:pPr>
      <w:r>
        <w:rPr>
          <w:sz w:val="24"/>
        </w:rPr>
        <w:tab/>
      </w:r>
      <w:r>
        <w:rPr>
          <w:sz w:val="24"/>
        </w:rPr>
        <w:t>Personnel</w:t>
      </w:r>
      <w:r>
        <w:rPr>
          <w:sz w:val="24"/>
        </w:rPr>
        <w:tab/>
      </w:r>
      <w:r>
        <w:rPr>
          <w:sz w:val="24"/>
        </w:rPr>
        <w:tab/>
      </w:r>
      <w:r>
        <w:rPr>
          <w:sz w:val="24"/>
        </w:rPr>
        <w:tab/>
      </w:r>
      <w:r>
        <w:rPr>
          <w:sz w:val="24"/>
        </w:rPr>
        <w:tab/>
      </w:r>
      <w:r>
        <w:rPr>
          <w:sz w:val="24"/>
        </w:rPr>
        <w:tab/>
      </w:r>
      <w:r>
        <w:rPr>
          <w:sz w:val="24"/>
        </w:rPr>
        <w:tab/>
      </w:r>
      <w:r>
        <w:rPr>
          <w:sz w:val="24"/>
        </w:rPr>
        <w:tab/>
      </w:r>
      <w:r>
        <w:rPr>
          <w:sz w:val="24"/>
        </w:rPr>
        <w:t>2</w:t>
      </w:r>
    </w:p>
    <w:p w14:paraId="5D2DFE32">
      <w:pPr>
        <w:rPr>
          <w:sz w:val="24"/>
        </w:rPr>
      </w:pPr>
      <w:r>
        <w:rPr>
          <w:sz w:val="24"/>
        </w:rPr>
        <w:tab/>
      </w:r>
      <w:r>
        <w:rPr>
          <w:sz w:val="24"/>
        </w:rPr>
        <w:t>Who will train you?</w:t>
      </w:r>
      <w:r>
        <w:rPr>
          <w:sz w:val="24"/>
        </w:rPr>
        <w:tab/>
      </w:r>
      <w:r>
        <w:rPr>
          <w:sz w:val="24"/>
        </w:rPr>
        <w:tab/>
      </w:r>
      <w:r>
        <w:rPr>
          <w:sz w:val="24"/>
        </w:rPr>
        <w:tab/>
      </w:r>
      <w:r>
        <w:rPr>
          <w:sz w:val="24"/>
        </w:rPr>
        <w:tab/>
      </w:r>
      <w:r>
        <w:rPr>
          <w:sz w:val="24"/>
        </w:rPr>
        <w:tab/>
      </w:r>
      <w:r>
        <w:rPr>
          <w:sz w:val="24"/>
        </w:rPr>
        <w:tab/>
      </w:r>
      <w:r>
        <w:rPr>
          <w:sz w:val="24"/>
        </w:rPr>
        <w:t>2</w:t>
      </w:r>
    </w:p>
    <w:p w14:paraId="2D798802">
      <w:pPr>
        <w:rPr>
          <w:sz w:val="24"/>
        </w:rPr>
      </w:pPr>
      <w:r>
        <w:rPr>
          <w:sz w:val="24"/>
        </w:rPr>
        <w:tab/>
      </w:r>
      <w:r>
        <w:rPr>
          <w:sz w:val="24"/>
        </w:rPr>
        <w:t>Map and Web Site</w:t>
      </w:r>
      <w:r>
        <w:rPr>
          <w:sz w:val="24"/>
        </w:rPr>
        <w:tab/>
      </w:r>
      <w:r>
        <w:rPr>
          <w:sz w:val="24"/>
        </w:rPr>
        <w:tab/>
      </w:r>
      <w:r>
        <w:rPr>
          <w:sz w:val="24"/>
        </w:rPr>
        <w:tab/>
      </w:r>
      <w:r>
        <w:rPr>
          <w:sz w:val="24"/>
        </w:rPr>
        <w:tab/>
      </w:r>
      <w:r>
        <w:rPr>
          <w:sz w:val="24"/>
        </w:rPr>
        <w:tab/>
      </w:r>
      <w:r>
        <w:rPr>
          <w:sz w:val="24"/>
        </w:rPr>
        <w:tab/>
      </w:r>
      <w:r>
        <w:rPr>
          <w:sz w:val="24"/>
        </w:rPr>
        <w:t>3</w:t>
      </w:r>
    </w:p>
    <w:p w14:paraId="19D1D6D4">
      <w:pPr>
        <w:rPr>
          <w:sz w:val="24"/>
        </w:rPr>
      </w:pPr>
      <w:r>
        <w:rPr>
          <w:sz w:val="24"/>
        </w:rPr>
        <w:tab/>
      </w:r>
      <w:r>
        <w:rPr>
          <w:sz w:val="24"/>
        </w:rPr>
        <w:t xml:space="preserve">Crown Point and Elkhart </w:t>
      </w:r>
      <w:r>
        <w:rPr>
          <w:sz w:val="24"/>
        </w:rPr>
        <w:tab/>
      </w:r>
      <w:r>
        <w:rPr>
          <w:sz w:val="24"/>
        </w:rPr>
        <w:tab/>
      </w:r>
      <w:r>
        <w:rPr>
          <w:sz w:val="24"/>
        </w:rPr>
        <w:t xml:space="preserve">                  </w:t>
      </w:r>
      <w:r>
        <w:rPr>
          <w:sz w:val="24"/>
        </w:rPr>
        <w:tab/>
      </w:r>
      <w:r>
        <w:rPr>
          <w:sz w:val="24"/>
        </w:rPr>
        <w:tab/>
      </w:r>
      <w:r>
        <w:rPr>
          <w:sz w:val="24"/>
        </w:rPr>
        <w:t>3</w:t>
      </w:r>
    </w:p>
    <w:p w14:paraId="7D647E5C">
      <w:pPr>
        <w:rPr>
          <w:b/>
          <w:sz w:val="24"/>
          <w:u w:val="single"/>
        </w:rPr>
      </w:pPr>
      <w:r>
        <w:rPr>
          <w:b/>
          <w:sz w:val="24"/>
          <w:u w:val="single"/>
        </w:rPr>
        <w:t>Class Administrative</w:t>
      </w:r>
    </w:p>
    <w:p w14:paraId="67C652AD">
      <w:pPr>
        <w:rPr>
          <w:sz w:val="24"/>
        </w:rPr>
      </w:pPr>
      <w:r>
        <w:rPr>
          <w:sz w:val="24"/>
        </w:rPr>
        <w:tab/>
      </w:r>
      <w:r>
        <w:rPr>
          <w:sz w:val="24"/>
        </w:rPr>
        <w:t>Class Size</w:t>
      </w:r>
      <w:r>
        <w:rPr>
          <w:sz w:val="24"/>
        </w:rPr>
        <w:tab/>
      </w:r>
      <w:r>
        <w:rPr>
          <w:sz w:val="24"/>
        </w:rPr>
        <w:tab/>
      </w:r>
      <w:r>
        <w:rPr>
          <w:sz w:val="24"/>
        </w:rPr>
        <w:tab/>
      </w:r>
      <w:r>
        <w:rPr>
          <w:sz w:val="24"/>
        </w:rPr>
        <w:tab/>
      </w:r>
      <w:r>
        <w:rPr>
          <w:sz w:val="24"/>
        </w:rPr>
        <w:tab/>
      </w:r>
      <w:r>
        <w:rPr>
          <w:sz w:val="24"/>
        </w:rPr>
        <w:tab/>
      </w:r>
      <w:r>
        <w:rPr>
          <w:sz w:val="24"/>
        </w:rPr>
        <w:tab/>
      </w:r>
      <w:r>
        <w:rPr>
          <w:sz w:val="24"/>
        </w:rPr>
        <w:t>4</w:t>
      </w:r>
    </w:p>
    <w:p w14:paraId="1FC14858">
      <w:pPr>
        <w:rPr>
          <w:sz w:val="24"/>
        </w:rPr>
      </w:pPr>
      <w:r>
        <w:rPr>
          <w:sz w:val="24"/>
        </w:rPr>
        <w:tab/>
      </w:r>
      <w:r>
        <w:rPr>
          <w:sz w:val="24"/>
        </w:rPr>
        <w:t>Admissions</w:t>
      </w:r>
      <w:r>
        <w:rPr>
          <w:sz w:val="24"/>
        </w:rPr>
        <w:tab/>
      </w:r>
      <w:r>
        <w:rPr>
          <w:sz w:val="24"/>
        </w:rPr>
        <w:tab/>
      </w:r>
      <w:r>
        <w:rPr>
          <w:sz w:val="24"/>
        </w:rPr>
        <w:tab/>
      </w:r>
      <w:r>
        <w:rPr>
          <w:sz w:val="24"/>
        </w:rPr>
        <w:tab/>
      </w:r>
      <w:r>
        <w:rPr>
          <w:sz w:val="24"/>
        </w:rPr>
        <w:tab/>
      </w:r>
      <w:r>
        <w:rPr>
          <w:sz w:val="24"/>
        </w:rPr>
        <w:tab/>
      </w:r>
      <w:r>
        <w:rPr>
          <w:sz w:val="24"/>
        </w:rPr>
        <w:tab/>
      </w:r>
      <w:r>
        <w:rPr>
          <w:sz w:val="24"/>
        </w:rPr>
        <w:t xml:space="preserve">4 </w:t>
      </w:r>
    </w:p>
    <w:p w14:paraId="08BD45C1">
      <w:pPr>
        <w:rPr>
          <w:b/>
          <w:sz w:val="24"/>
          <w:u w:val="single"/>
        </w:rPr>
      </w:pPr>
      <w:r>
        <w:rPr>
          <w:b/>
          <w:sz w:val="24"/>
          <w:u w:val="single"/>
        </w:rPr>
        <w:t>Institute Policies</w:t>
      </w:r>
    </w:p>
    <w:p w14:paraId="18C919A4">
      <w:pPr>
        <w:rPr>
          <w:sz w:val="24"/>
        </w:rPr>
      </w:pPr>
      <w:r>
        <w:rPr>
          <w:sz w:val="24"/>
        </w:rPr>
        <w:tab/>
      </w:r>
      <w:r>
        <w:rPr>
          <w:sz w:val="24"/>
        </w:rPr>
        <w:t>General Rules</w:t>
      </w:r>
      <w:r>
        <w:rPr>
          <w:sz w:val="24"/>
        </w:rPr>
        <w:tab/>
      </w:r>
      <w:r>
        <w:rPr>
          <w:sz w:val="24"/>
        </w:rPr>
        <w:tab/>
      </w:r>
      <w:r>
        <w:rPr>
          <w:sz w:val="24"/>
        </w:rPr>
        <w:tab/>
      </w:r>
      <w:r>
        <w:rPr>
          <w:sz w:val="24"/>
        </w:rPr>
        <w:tab/>
      </w:r>
      <w:r>
        <w:rPr>
          <w:sz w:val="24"/>
        </w:rPr>
        <w:tab/>
      </w:r>
      <w:r>
        <w:rPr>
          <w:sz w:val="24"/>
        </w:rPr>
        <w:tab/>
      </w:r>
      <w:r>
        <w:rPr>
          <w:sz w:val="24"/>
        </w:rPr>
        <w:tab/>
      </w:r>
      <w:r>
        <w:rPr>
          <w:sz w:val="24"/>
        </w:rPr>
        <w:t>5</w:t>
      </w:r>
    </w:p>
    <w:p w14:paraId="77667A9E">
      <w:pPr>
        <w:rPr>
          <w:sz w:val="24"/>
        </w:rPr>
      </w:pPr>
      <w:r>
        <w:rPr>
          <w:sz w:val="24"/>
        </w:rPr>
        <w:tab/>
      </w:r>
      <w:r>
        <w:rPr>
          <w:sz w:val="24"/>
        </w:rPr>
        <w:t>Payment methods</w:t>
      </w:r>
      <w:r>
        <w:rPr>
          <w:sz w:val="24"/>
        </w:rPr>
        <w:tab/>
      </w:r>
      <w:r>
        <w:rPr>
          <w:sz w:val="24"/>
        </w:rPr>
        <w:tab/>
      </w:r>
      <w:r>
        <w:rPr>
          <w:sz w:val="24"/>
        </w:rPr>
        <w:tab/>
      </w:r>
      <w:r>
        <w:rPr>
          <w:sz w:val="24"/>
        </w:rPr>
        <w:tab/>
      </w:r>
      <w:r>
        <w:rPr>
          <w:sz w:val="24"/>
        </w:rPr>
        <w:tab/>
      </w:r>
      <w:r>
        <w:rPr>
          <w:sz w:val="24"/>
        </w:rPr>
        <w:tab/>
      </w:r>
      <w:r>
        <w:rPr>
          <w:sz w:val="24"/>
        </w:rPr>
        <w:t>5</w:t>
      </w:r>
    </w:p>
    <w:p w14:paraId="2849E964">
      <w:pPr>
        <w:rPr>
          <w:sz w:val="24"/>
        </w:rPr>
      </w:pPr>
      <w:r>
        <w:rPr>
          <w:sz w:val="24"/>
        </w:rPr>
        <w:tab/>
      </w:r>
    </w:p>
    <w:p w14:paraId="44EF8E23">
      <w:pPr>
        <w:rPr>
          <w:sz w:val="24"/>
        </w:rPr>
      </w:pPr>
      <w:r>
        <w:rPr>
          <w:sz w:val="24"/>
        </w:rPr>
        <w:tab/>
      </w:r>
      <w:r>
        <w:rPr>
          <w:sz w:val="24"/>
        </w:rPr>
        <w:t>Code of Conduct and Dismissal</w:t>
      </w:r>
      <w:r>
        <w:rPr>
          <w:sz w:val="24"/>
        </w:rPr>
        <w:tab/>
      </w:r>
      <w:r>
        <w:rPr>
          <w:sz w:val="24"/>
        </w:rPr>
        <w:tab/>
      </w:r>
      <w:r>
        <w:rPr>
          <w:sz w:val="24"/>
        </w:rPr>
        <w:tab/>
      </w:r>
      <w:r>
        <w:rPr>
          <w:sz w:val="24"/>
        </w:rPr>
        <w:tab/>
      </w:r>
      <w:r>
        <w:rPr>
          <w:sz w:val="24"/>
        </w:rPr>
        <w:t>6</w:t>
      </w:r>
    </w:p>
    <w:p w14:paraId="62A70467">
      <w:pPr>
        <w:rPr>
          <w:sz w:val="24"/>
        </w:rPr>
      </w:pPr>
      <w:r>
        <w:rPr>
          <w:sz w:val="24"/>
        </w:rPr>
        <w:tab/>
      </w:r>
      <w:r>
        <w:rPr>
          <w:sz w:val="24"/>
        </w:rPr>
        <w:t xml:space="preserve">Absenteeism </w:t>
      </w:r>
      <w:r>
        <w:rPr>
          <w:sz w:val="24"/>
        </w:rPr>
        <w:tab/>
      </w:r>
      <w:r>
        <w:rPr>
          <w:sz w:val="24"/>
        </w:rPr>
        <w:tab/>
      </w:r>
      <w:r>
        <w:rPr>
          <w:sz w:val="24"/>
        </w:rPr>
        <w:tab/>
      </w:r>
      <w:r>
        <w:rPr>
          <w:sz w:val="24"/>
        </w:rPr>
        <w:tab/>
      </w:r>
      <w:r>
        <w:rPr>
          <w:sz w:val="24"/>
        </w:rPr>
        <w:tab/>
      </w:r>
      <w:r>
        <w:rPr>
          <w:sz w:val="24"/>
        </w:rPr>
        <w:tab/>
      </w:r>
      <w:r>
        <w:rPr>
          <w:sz w:val="24"/>
        </w:rPr>
        <w:tab/>
      </w:r>
      <w:r>
        <w:rPr>
          <w:sz w:val="24"/>
        </w:rPr>
        <w:t>7</w:t>
      </w:r>
    </w:p>
    <w:p w14:paraId="7190552E">
      <w:pPr>
        <w:rPr>
          <w:sz w:val="24"/>
        </w:rPr>
      </w:pPr>
      <w:r>
        <w:rPr>
          <w:sz w:val="24"/>
        </w:rPr>
        <w:tab/>
      </w:r>
      <w:r>
        <w:rPr>
          <w:sz w:val="24"/>
        </w:rPr>
        <w:t>Refund Policy</w:t>
      </w:r>
      <w:r>
        <w:rPr>
          <w:sz w:val="24"/>
        </w:rPr>
        <w:tab/>
      </w:r>
      <w:r>
        <w:rPr>
          <w:sz w:val="24"/>
        </w:rPr>
        <w:t xml:space="preserve">OCTS </w:t>
      </w:r>
      <w:r>
        <w:rPr>
          <w:sz w:val="24"/>
        </w:rPr>
        <w:tab/>
      </w:r>
      <w:r>
        <w:rPr>
          <w:sz w:val="24"/>
        </w:rPr>
        <w:tab/>
      </w:r>
      <w:r>
        <w:rPr>
          <w:sz w:val="24"/>
        </w:rPr>
        <w:tab/>
      </w:r>
      <w:r>
        <w:rPr>
          <w:sz w:val="24"/>
        </w:rPr>
        <w:tab/>
      </w:r>
      <w:r>
        <w:rPr>
          <w:sz w:val="24"/>
        </w:rPr>
        <w:tab/>
      </w:r>
      <w:r>
        <w:rPr>
          <w:sz w:val="24"/>
        </w:rPr>
        <w:tab/>
      </w:r>
      <w:r>
        <w:rPr>
          <w:sz w:val="24"/>
        </w:rPr>
        <w:t>8-9</w:t>
      </w:r>
    </w:p>
    <w:p w14:paraId="7D431292">
      <w:pPr>
        <w:rPr>
          <w:b/>
          <w:sz w:val="24"/>
          <w:u w:val="single"/>
        </w:rPr>
      </w:pPr>
      <w:r>
        <w:rPr>
          <w:b/>
          <w:sz w:val="24"/>
          <w:u w:val="single"/>
        </w:rPr>
        <w:t>Status</w:t>
      </w:r>
    </w:p>
    <w:p w14:paraId="4A9CB0BA">
      <w:pPr>
        <w:rPr>
          <w:sz w:val="24"/>
        </w:rPr>
      </w:pPr>
      <w:r>
        <w:rPr>
          <w:sz w:val="24"/>
        </w:rPr>
        <w:tab/>
      </w:r>
      <w:r>
        <w:rPr>
          <w:sz w:val="24"/>
        </w:rPr>
        <w:t>State of Indiana</w:t>
      </w:r>
      <w:r>
        <w:rPr>
          <w:sz w:val="24"/>
        </w:rPr>
        <w:tab/>
      </w:r>
      <w:r>
        <w:rPr>
          <w:sz w:val="24"/>
        </w:rPr>
        <w:tab/>
      </w:r>
      <w:r>
        <w:rPr>
          <w:sz w:val="24"/>
        </w:rPr>
        <w:tab/>
      </w:r>
      <w:r>
        <w:rPr>
          <w:sz w:val="24"/>
        </w:rPr>
        <w:tab/>
      </w:r>
      <w:r>
        <w:rPr>
          <w:sz w:val="24"/>
        </w:rPr>
        <w:tab/>
      </w:r>
      <w:r>
        <w:rPr>
          <w:sz w:val="24"/>
        </w:rPr>
        <w:tab/>
      </w:r>
      <w:r>
        <w:rPr>
          <w:sz w:val="24"/>
        </w:rPr>
        <w:t>10</w:t>
      </w:r>
    </w:p>
    <w:p w14:paraId="66963194">
      <w:pPr>
        <w:rPr>
          <w:sz w:val="24"/>
        </w:rPr>
      </w:pPr>
      <w:r>
        <w:rPr>
          <w:sz w:val="24"/>
        </w:rPr>
        <w:tab/>
      </w:r>
      <w:r>
        <w:rPr>
          <w:sz w:val="24"/>
        </w:rPr>
        <w:t>A.B.M.P.</w:t>
      </w:r>
      <w:r>
        <w:rPr>
          <w:sz w:val="24"/>
        </w:rPr>
        <w:tab/>
      </w:r>
      <w:r>
        <w:rPr>
          <w:sz w:val="24"/>
        </w:rPr>
        <w:tab/>
      </w:r>
      <w:r>
        <w:rPr>
          <w:sz w:val="24"/>
        </w:rPr>
        <w:tab/>
      </w:r>
      <w:r>
        <w:rPr>
          <w:sz w:val="24"/>
        </w:rPr>
        <w:tab/>
      </w:r>
      <w:r>
        <w:rPr>
          <w:sz w:val="24"/>
        </w:rPr>
        <w:tab/>
      </w:r>
      <w:r>
        <w:rPr>
          <w:sz w:val="24"/>
        </w:rPr>
        <w:tab/>
      </w:r>
      <w:r>
        <w:rPr>
          <w:sz w:val="24"/>
        </w:rPr>
        <w:tab/>
      </w:r>
      <w:r>
        <w:rPr>
          <w:sz w:val="24"/>
        </w:rPr>
        <w:t>10</w:t>
      </w:r>
    </w:p>
    <w:p w14:paraId="32CFBB7F">
      <w:pPr>
        <w:rPr>
          <w:sz w:val="24"/>
        </w:rPr>
      </w:pPr>
      <w:r>
        <w:rPr>
          <w:sz w:val="24"/>
        </w:rPr>
        <w:tab/>
      </w:r>
      <w:r>
        <w:rPr>
          <w:sz w:val="24"/>
        </w:rPr>
        <w:t>A.M.T.A.</w:t>
      </w:r>
      <w:r>
        <w:rPr>
          <w:sz w:val="24"/>
        </w:rPr>
        <w:tab/>
      </w:r>
      <w:r>
        <w:rPr>
          <w:sz w:val="24"/>
        </w:rPr>
        <w:tab/>
      </w:r>
      <w:r>
        <w:rPr>
          <w:sz w:val="24"/>
        </w:rPr>
        <w:tab/>
      </w:r>
      <w:r>
        <w:rPr>
          <w:sz w:val="24"/>
        </w:rPr>
        <w:tab/>
      </w:r>
      <w:r>
        <w:rPr>
          <w:sz w:val="24"/>
        </w:rPr>
        <w:tab/>
      </w:r>
      <w:r>
        <w:rPr>
          <w:sz w:val="24"/>
        </w:rPr>
        <w:tab/>
      </w:r>
      <w:r>
        <w:rPr>
          <w:sz w:val="24"/>
        </w:rPr>
        <w:tab/>
      </w:r>
      <w:r>
        <w:rPr>
          <w:sz w:val="24"/>
        </w:rPr>
        <w:t>10</w:t>
      </w:r>
    </w:p>
    <w:p w14:paraId="0D6D949A">
      <w:pPr>
        <w:rPr>
          <w:b/>
          <w:sz w:val="24"/>
          <w:u w:val="single"/>
        </w:rPr>
      </w:pPr>
      <w:r>
        <w:rPr>
          <w:b/>
          <w:sz w:val="24"/>
          <w:u w:val="single"/>
        </w:rPr>
        <w:t>Completion Process</w:t>
      </w:r>
    </w:p>
    <w:p w14:paraId="62582658">
      <w:pPr>
        <w:rPr>
          <w:sz w:val="24"/>
        </w:rPr>
      </w:pPr>
      <w:r>
        <w:rPr>
          <w:sz w:val="24"/>
        </w:rPr>
        <w:tab/>
      </w:r>
      <w:r>
        <w:rPr>
          <w:sz w:val="24"/>
        </w:rPr>
        <w:t>Grades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11</w:t>
      </w:r>
      <w:r>
        <w:rPr>
          <w:sz w:val="24"/>
        </w:rPr>
        <w:tab/>
      </w:r>
      <w:r>
        <w:rPr>
          <w:sz w:val="24"/>
        </w:rPr>
        <w:tab/>
      </w:r>
      <w:r>
        <w:rPr>
          <w:sz w:val="24"/>
        </w:rPr>
        <w:t>Attendance</w:t>
      </w:r>
      <w:r>
        <w:rPr>
          <w:sz w:val="24"/>
        </w:rPr>
        <w:tab/>
      </w:r>
      <w:r>
        <w:rPr>
          <w:sz w:val="24"/>
        </w:rPr>
        <w:tab/>
      </w:r>
      <w:r>
        <w:rPr>
          <w:sz w:val="24"/>
        </w:rPr>
        <w:tab/>
      </w:r>
      <w:r>
        <w:rPr>
          <w:sz w:val="24"/>
        </w:rPr>
        <w:tab/>
      </w:r>
      <w:r>
        <w:rPr>
          <w:sz w:val="24"/>
        </w:rPr>
        <w:tab/>
      </w:r>
      <w:r>
        <w:rPr>
          <w:sz w:val="24"/>
        </w:rPr>
        <w:tab/>
      </w:r>
      <w:r>
        <w:rPr>
          <w:sz w:val="24"/>
        </w:rPr>
        <w:tab/>
      </w:r>
      <w:r>
        <w:rPr>
          <w:sz w:val="24"/>
        </w:rPr>
        <w:t>11</w:t>
      </w:r>
    </w:p>
    <w:p w14:paraId="74AF7E79">
      <w:pPr>
        <w:rPr>
          <w:sz w:val="24"/>
        </w:rPr>
      </w:pPr>
      <w:r>
        <w:rPr>
          <w:sz w:val="24"/>
        </w:rPr>
        <w:tab/>
      </w:r>
      <w:r>
        <w:rPr>
          <w:sz w:val="24"/>
        </w:rPr>
        <w:t>Payment</w:t>
      </w:r>
      <w:r>
        <w:rPr>
          <w:sz w:val="24"/>
        </w:rPr>
        <w:tab/>
      </w:r>
      <w:r>
        <w:rPr>
          <w:sz w:val="24"/>
        </w:rPr>
        <w:tab/>
      </w:r>
      <w:r>
        <w:rPr>
          <w:sz w:val="24"/>
        </w:rPr>
        <w:tab/>
      </w:r>
      <w:r>
        <w:rPr>
          <w:sz w:val="24"/>
        </w:rPr>
        <w:tab/>
      </w:r>
      <w:r>
        <w:rPr>
          <w:sz w:val="24"/>
        </w:rPr>
        <w:tab/>
      </w:r>
      <w:r>
        <w:rPr>
          <w:sz w:val="24"/>
        </w:rPr>
        <w:tab/>
      </w:r>
      <w:r>
        <w:rPr>
          <w:sz w:val="24"/>
        </w:rPr>
        <w:tab/>
      </w:r>
      <w:r>
        <w:rPr>
          <w:sz w:val="24"/>
        </w:rPr>
        <w:t>11</w:t>
      </w:r>
    </w:p>
    <w:p w14:paraId="36F4CFA8">
      <w:pPr>
        <w:rPr>
          <w:b/>
          <w:sz w:val="24"/>
          <w:u w:val="single"/>
        </w:rPr>
      </w:pPr>
      <w:r>
        <w:rPr>
          <w:b/>
          <w:sz w:val="24"/>
          <w:u w:val="single"/>
        </w:rPr>
        <w:t>Course Descriptions</w:t>
      </w:r>
    </w:p>
    <w:p w14:paraId="5B28BE4F">
      <w:pPr>
        <w:rPr>
          <w:rFonts w:hint="default" w:eastAsia="SimSun"/>
          <w:sz w:val="24"/>
          <w:lang w:val="en-US" w:eastAsia="zh-CN"/>
        </w:rPr>
      </w:pPr>
      <w:r>
        <w:rPr>
          <w:sz w:val="24"/>
        </w:rPr>
        <w:tab/>
      </w:r>
      <w:r>
        <w:rPr>
          <w:sz w:val="24"/>
          <w:lang w:val="en-US" w:eastAsia="zh-CN"/>
        </w:rPr>
        <w:t>Massage Therapist Programs</w:t>
      </w:r>
      <w:r>
        <w:rPr>
          <w:sz w:val="24"/>
        </w:rPr>
        <w:tab/>
      </w:r>
      <w:r>
        <w:rPr>
          <w:sz w:val="24"/>
        </w:rPr>
        <w:tab/>
      </w:r>
      <w:r>
        <w:rPr>
          <w:sz w:val="24"/>
        </w:rPr>
        <w:tab/>
      </w:r>
      <w:r>
        <w:rPr>
          <w:sz w:val="24"/>
        </w:rPr>
        <w:tab/>
      </w:r>
      <w:r>
        <w:rPr>
          <w:rFonts w:hint="eastAsia" w:eastAsia="SimSun"/>
          <w:sz w:val="24"/>
          <w:lang w:val="en-US" w:eastAsia="zh-CN"/>
        </w:rPr>
        <w:t xml:space="preserve">            </w:t>
      </w:r>
      <w:r>
        <w:rPr>
          <w:sz w:val="24"/>
        </w:rPr>
        <w:t>12</w:t>
      </w:r>
      <w:r>
        <w:rPr>
          <w:rFonts w:hint="eastAsia" w:eastAsia="SimSun"/>
          <w:sz w:val="24"/>
          <w:lang w:val="en-US" w:eastAsia="zh-CN"/>
        </w:rPr>
        <w:t>-18</w:t>
      </w:r>
    </w:p>
    <w:p w14:paraId="7CE01C27">
      <w:pPr>
        <w:rPr>
          <w:rFonts w:hint="eastAsia" w:eastAsia="SimSun"/>
          <w:sz w:val="24"/>
          <w:lang w:eastAsia="zh-CN"/>
        </w:rPr>
      </w:pPr>
      <w:r>
        <w:rPr>
          <w:sz w:val="24"/>
        </w:rPr>
        <w:tab/>
      </w:r>
      <w:r>
        <w:rPr>
          <w:sz w:val="24"/>
        </w:rPr>
        <w:t>Introduction to Massage &amp; Couples Massage</w:t>
      </w:r>
      <w:r>
        <w:rPr>
          <w:sz w:val="24"/>
        </w:rPr>
        <w:tab/>
      </w:r>
      <w:r>
        <w:rPr>
          <w:sz w:val="24"/>
        </w:rPr>
        <w:tab/>
      </w:r>
      <w:r>
        <w:rPr>
          <w:sz w:val="24"/>
        </w:rPr>
        <w:t>1</w:t>
      </w:r>
      <w:r>
        <w:rPr>
          <w:rFonts w:hint="eastAsia" w:eastAsia="SimSun"/>
          <w:sz w:val="24"/>
          <w:lang w:val="en-US" w:eastAsia="zh-CN"/>
        </w:rPr>
        <w:t>9</w:t>
      </w:r>
    </w:p>
    <w:p w14:paraId="3D508D01">
      <w:pPr>
        <w:rPr>
          <w:rFonts w:hint="default" w:eastAsia="SimSun"/>
          <w:sz w:val="24"/>
          <w:lang w:val="en-US" w:eastAsia="zh-CN"/>
        </w:rPr>
      </w:pPr>
      <w:r>
        <w:rPr>
          <w:sz w:val="24"/>
        </w:rPr>
        <w:tab/>
      </w:r>
      <w:r>
        <w:rPr>
          <w:sz w:val="24"/>
        </w:rPr>
        <w:t>Sports Massage and Advanced Sports Massage</w:t>
      </w:r>
      <w:r>
        <w:rPr>
          <w:sz w:val="24"/>
        </w:rPr>
        <w:tab/>
      </w:r>
      <w:r>
        <w:rPr>
          <w:sz w:val="24"/>
        </w:rPr>
        <w:tab/>
      </w:r>
      <w:r>
        <w:rPr>
          <w:rFonts w:hint="eastAsia" w:eastAsia="SimSun"/>
          <w:sz w:val="24"/>
          <w:lang w:val="en-US" w:eastAsia="zh-CN"/>
        </w:rPr>
        <w:t>20</w:t>
      </w:r>
    </w:p>
    <w:p w14:paraId="19BEB2D3">
      <w:pPr>
        <w:rPr>
          <w:rFonts w:hint="default" w:eastAsia="SimSun"/>
          <w:sz w:val="24"/>
          <w:lang w:val="en-US" w:eastAsia="zh-CN"/>
        </w:rPr>
      </w:pPr>
      <w:r>
        <w:rPr>
          <w:sz w:val="24"/>
        </w:rPr>
        <w:tab/>
      </w:r>
      <w:r>
        <w:rPr>
          <w:sz w:val="24"/>
        </w:rPr>
        <w:t>Reflexology</w:t>
      </w:r>
      <w:r>
        <w:rPr>
          <w:sz w:val="24"/>
        </w:rPr>
        <w:tab/>
      </w:r>
      <w:r>
        <w:rPr>
          <w:sz w:val="24"/>
        </w:rPr>
        <w:tab/>
      </w:r>
      <w:r>
        <w:rPr>
          <w:sz w:val="24"/>
        </w:rPr>
        <w:tab/>
      </w:r>
      <w:r>
        <w:rPr>
          <w:sz w:val="24"/>
        </w:rPr>
        <w:tab/>
      </w:r>
      <w:r>
        <w:rPr>
          <w:sz w:val="24"/>
        </w:rPr>
        <w:tab/>
      </w:r>
      <w:r>
        <w:rPr>
          <w:sz w:val="24"/>
        </w:rPr>
        <w:tab/>
      </w:r>
      <w:r>
        <w:rPr>
          <w:sz w:val="24"/>
        </w:rPr>
        <w:tab/>
      </w:r>
      <w:r>
        <w:rPr>
          <w:rFonts w:hint="eastAsia" w:eastAsia="SimSun"/>
          <w:sz w:val="24"/>
          <w:lang w:val="en-US" w:eastAsia="zh-CN"/>
        </w:rPr>
        <w:t>21</w:t>
      </w:r>
    </w:p>
    <w:p w14:paraId="32D56E81">
      <w:pPr>
        <w:rPr>
          <w:rFonts w:hint="default" w:eastAsia="SimSun"/>
          <w:sz w:val="24"/>
          <w:lang w:val="en-US" w:eastAsia="zh-CN"/>
        </w:rPr>
      </w:pPr>
      <w:r>
        <w:rPr>
          <w:sz w:val="24"/>
        </w:rPr>
        <w:tab/>
      </w:r>
      <w:r>
        <w:rPr>
          <w:sz w:val="24"/>
        </w:rPr>
        <w:t>Aromatherapy</w:t>
      </w:r>
      <w:r>
        <w:rPr>
          <w:sz w:val="24"/>
        </w:rPr>
        <w:tab/>
      </w:r>
      <w:r>
        <w:rPr>
          <w:sz w:val="24"/>
        </w:rPr>
        <w:tab/>
      </w:r>
      <w:r>
        <w:rPr>
          <w:sz w:val="24"/>
        </w:rPr>
        <w:tab/>
      </w:r>
      <w:r>
        <w:rPr>
          <w:sz w:val="24"/>
        </w:rPr>
        <w:tab/>
      </w:r>
      <w:r>
        <w:rPr>
          <w:sz w:val="24"/>
        </w:rPr>
        <w:tab/>
      </w:r>
      <w:r>
        <w:rPr>
          <w:sz w:val="24"/>
        </w:rPr>
        <w:tab/>
      </w:r>
      <w:r>
        <w:rPr>
          <w:sz w:val="24"/>
        </w:rPr>
        <w:tab/>
      </w:r>
      <w:r>
        <w:rPr>
          <w:rFonts w:hint="eastAsia" w:eastAsia="SimSun"/>
          <w:sz w:val="24"/>
          <w:lang w:val="en-US" w:eastAsia="zh-CN"/>
        </w:rPr>
        <w:t>22</w:t>
      </w:r>
    </w:p>
    <w:p w14:paraId="16658684">
      <w:pPr>
        <w:rPr>
          <w:rFonts w:hint="default" w:eastAsia="SimSun"/>
          <w:sz w:val="24"/>
          <w:lang w:val="en-US" w:eastAsia="zh-CN"/>
        </w:rPr>
      </w:pPr>
      <w:r>
        <w:rPr>
          <w:sz w:val="24"/>
        </w:rPr>
        <w:tab/>
      </w:r>
      <w:r>
        <w:rPr>
          <w:sz w:val="24"/>
        </w:rPr>
        <w:t>Tune up/Maternity 150 hours course.</w:t>
      </w:r>
      <w:r>
        <w:rPr>
          <w:sz w:val="24"/>
        </w:rPr>
        <w:tab/>
      </w:r>
      <w:r>
        <w:rPr>
          <w:sz w:val="24"/>
        </w:rPr>
        <w:tab/>
      </w:r>
      <w:r>
        <w:rPr>
          <w:sz w:val="24"/>
        </w:rPr>
        <w:tab/>
      </w:r>
      <w:r>
        <w:rPr>
          <w:rFonts w:hint="eastAsia" w:eastAsia="SimSun"/>
          <w:sz w:val="24"/>
          <w:lang w:val="en-US" w:eastAsia="zh-CN"/>
        </w:rPr>
        <w:tab/>
      </w:r>
      <w:r>
        <w:rPr>
          <w:rFonts w:hint="eastAsia" w:eastAsia="SimSun"/>
          <w:sz w:val="24"/>
          <w:lang w:val="en-US" w:eastAsia="zh-CN"/>
        </w:rPr>
        <w:t>23-24</w:t>
      </w:r>
    </w:p>
    <w:p w14:paraId="048E500F">
      <w:pPr>
        <w:rPr>
          <w:rFonts w:hint="default" w:eastAsia="SimSun"/>
          <w:sz w:val="24"/>
          <w:lang w:val="en-US" w:eastAsia="zh-CN"/>
        </w:rPr>
      </w:pPr>
      <w:r>
        <w:rPr>
          <w:sz w:val="24"/>
        </w:rPr>
        <w:tab/>
      </w:r>
      <w:r>
        <w:rPr>
          <w:sz w:val="24"/>
        </w:rPr>
        <w:t>Submission of complaints/Regulation Statement</w:t>
      </w:r>
      <w:r>
        <w:rPr>
          <w:sz w:val="24"/>
        </w:rPr>
        <w:tab/>
      </w:r>
      <w:r>
        <w:rPr>
          <w:sz w:val="24"/>
        </w:rPr>
        <w:tab/>
      </w:r>
      <w:r>
        <w:rPr>
          <w:rFonts w:hint="eastAsia" w:eastAsia="SimSun"/>
          <w:sz w:val="24"/>
          <w:lang w:val="en-US" w:eastAsia="zh-CN"/>
        </w:rPr>
        <w:t>25</w:t>
      </w:r>
    </w:p>
    <w:p w14:paraId="12FF6F13">
      <w:pPr>
        <w:rPr>
          <w:rFonts w:hint="eastAsia" w:eastAsia="SimSun"/>
          <w:sz w:val="24"/>
          <w:lang w:val="en-US" w:eastAsia="zh-CN"/>
        </w:rPr>
      </w:pPr>
      <w:r>
        <w:rPr>
          <w:sz w:val="24"/>
        </w:rPr>
        <w:tab/>
      </w:r>
      <w:r>
        <w:rPr>
          <w:sz w:val="24"/>
        </w:rPr>
        <w:t>FAQ</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2</w:t>
      </w:r>
      <w:r>
        <w:rPr>
          <w:rFonts w:hint="eastAsia" w:eastAsia="SimSun"/>
          <w:sz w:val="24"/>
          <w:lang w:val="en-US" w:eastAsia="zh-CN"/>
        </w:rPr>
        <w:t>6</w:t>
      </w:r>
      <w:r>
        <w:rPr>
          <w:sz w:val="24"/>
        </w:rPr>
        <w:tab/>
      </w:r>
      <w:r>
        <w:rPr>
          <w:sz w:val="24"/>
        </w:rPr>
        <w:tab/>
      </w:r>
      <w:r>
        <w:rPr>
          <w:sz w:val="24"/>
        </w:rPr>
        <w:t>Shopping for an education</w:t>
      </w:r>
      <w:r>
        <w:rPr>
          <w:sz w:val="24"/>
        </w:rPr>
        <w:tab/>
      </w:r>
      <w:r>
        <w:rPr>
          <w:sz w:val="24"/>
        </w:rPr>
        <w:tab/>
      </w:r>
      <w:r>
        <w:rPr>
          <w:sz w:val="24"/>
        </w:rPr>
        <w:tab/>
      </w:r>
      <w:r>
        <w:rPr>
          <w:sz w:val="24"/>
        </w:rPr>
        <w:tab/>
      </w:r>
      <w:r>
        <w:rPr>
          <w:sz w:val="24"/>
        </w:rPr>
        <w:tab/>
      </w:r>
      <w:r>
        <w:rPr>
          <w:sz w:val="24"/>
        </w:rPr>
        <w:t>2</w:t>
      </w:r>
      <w:r>
        <w:rPr>
          <w:rFonts w:hint="eastAsia" w:eastAsia="SimSun"/>
          <w:sz w:val="24"/>
          <w:lang w:val="en-US" w:eastAsia="zh-CN"/>
        </w:rPr>
        <w:t>6</w:t>
      </w:r>
    </w:p>
    <w:p w14:paraId="5748E50B">
      <w:pPr>
        <w:rPr>
          <w:rFonts w:hint="eastAsia" w:eastAsia="SimSun"/>
          <w:sz w:val="24"/>
          <w:lang w:eastAsia="zh-CN"/>
        </w:rPr>
      </w:pPr>
      <w:r>
        <w:rPr>
          <w:sz w:val="24"/>
        </w:rPr>
        <w:tab/>
      </w:r>
      <w:r>
        <w:rPr>
          <w:sz w:val="24"/>
        </w:rPr>
        <w:t>Financing</w:t>
      </w:r>
      <w:r>
        <w:rPr>
          <w:sz w:val="24"/>
        </w:rPr>
        <w:tab/>
      </w:r>
      <w:r>
        <w:rPr>
          <w:sz w:val="24"/>
        </w:rPr>
        <w:tab/>
      </w:r>
      <w:r>
        <w:rPr>
          <w:sz w:val="24"/>
        </w:rPr>
        <w:tab/>
      </w:r>
      <w:r>
        <w:rPr>
          <w:sz w:val="24"/>
        </w:rPr>
        <w:tab/>
      </w:r>
      <w:r>
        <w:rPr>
          <w:sz w:val="24"/>
        </w:rPr>
        <w:tab/>
      </w:r>
      <w:r>
        <w:rPr>
          <w:sz w:val="24"/>
        </w:rPr>
        <w:tab/>
      </w:r>
      <w:r>
        <w:rPr>
          <w:sz w:val="24"/>
        </w:rPr>
        <w:tab/>
      </w:r>
      <w:r>
        <w:rPr>
          <w:sz w:val="24"/>
        </w:rPr>
        <w:t>2</w:t>
      </w:r>
      <w:r>
        <w:rPr>
          <w:rFonts w:hint="eastAsia" w:eastAsia="SimSun"/>
          <w:sz w:val="24"/>
          <w:lang w:val="en-US" w:eastAsia="zh-CN"/>
        </w:rPr>
        <w:t>7</w:t>
      </w:r>
    </w:p>
    <w:p w14:paraId="20ACF44A">
      <w:pPr>
        <w:rPr>
          <w:sz w:val="24"/>
          <w:u w:val="single"/>
        </w:rPr>
      </w:pPr>
      <w:r>
        <w:rPr>
          <w:sz w:val="24"/>
          <w:u w:val="single"/>
        </w:rPr>
        <w:t>VA</w:t>
      </w:r>
    </w:p>
    <w:p w14:paraId="66CFDE2C">
      <w:pPr>
        <w:ind w:firstLine="720"/>
        <w:rPr>
          <w:rFonts w:hint="eastAsia" w:eastAsia="SimSun"/>
          <w:sz w:val="24"/>
          <w:lang w:eastAsia="zh-CN"/>
        </w:rPr>
      </w:pPr>
      <w:r>
        <w:rPr>
          <w:sz w:val="24"/>
        </w:rPr>
        <w:t xml:space="preserve">Delayed Payment </w:t>
      </w:r>
      <w:r>
        <w:rPr>
          <w:sz w:val="24"/>
        </w:rPr>
        <w:tab/>
      </w:r>
      <w:r>
        <w:rPr>
          <w:sz w:val="24"/>
        </w:rPr>
        <w:tab/>
      </w:r>
      <w:r>
        <w:rPr>
          <w:sz w:val="24"/>
        </w:rPr>
        <w:tab/>
      </w:r>
      <w:r>
        <w:rPr>
          <w:sz w:val="24"/>
        </w:rPr>
        <w:tab/>
      </w:r>
      <w:r>
        <w:rPr>
          <w:sz w:val="24"/>
        </w:rPr>
        <w:tab/>
      </w:r>
      <w:r>
        <w:rPr>
          <w:sz w:val="24"/>
        </w:rPr>
        <w:tab/>
      </w:r>
      <w:r>
        <w:rPr>
          <w:sz w:val="24"/>
        </w:rPr>
        <w:t>2</w:t>
      </w:r>
      <w:r>
        <w:rPr>
          <w:rFonts w:hint="eastAsia" w:eastAsia="SimSun"/>
          <w:sz w:val="24"/>
          <w:lang w:val="en-US" w:eastAsia="zh-CN"/>
        </w:rPr>
        <w:t>8</w:t>
      </w:r>
    </w:p>
    <w:p w14:paraId="129679C7">
      <w:pPr>
        <w:rPr>
          <w:sz w:val="24"/>
        </w:rPr>
      </w:pPr>
    </w:p>
    <w:p w14:paraId="3239A9B0">
      <w:pPr>
        <w:jc w:val="center"/>
        <w:rPr>
          <w:b/>
          <w:sz w:val="28"/>
        </w:rPr>
      </w:pPr>
    </w:p>
    <w:p w14:paraId="0D8554E8">
      <w:pPr>
        <w:jc w:val="center"/>
        <w:rPr>
          <w:b/>
          <w:sz w:val="28"/>
        </w:rPr>
      </w:pPr>
    </w:p>
    <w:p w14:paraId="13504142">
      <w:pPr>
        <w:jc w:val="center"/>
        <w:rPr>
          <w:b/>
          <w:sz w:val="28"/>
        </w:rPr>
      </w:pPr>
      <w:r>
        <w:rPr>
          <w:b/>
          <w:sz w:val="28"/>
        </w:rPr>
        <w:t>Institute Overview</w:t>
      </w:r>
    </w:p>
    <w:p w14:paraId="0C4FB30B">
      <w:pPr>
        <w:rPr>
          <w:sz w:val="24"/>
        </w:rPr>
      </w:pPr>
    </w:p>
    <w:p w14:paraId="1B78EA93">
      <w:pPr>
        <w:rPr>
          <w:b/>
          <w:sz w:val="24"/>
          <w:u w:val="single"/>
        </w:rPr>
      </w:pPr>
      <w:r>
        <w:rPr>
          <w:b/>
          <w:sz w:val="24"/>
          <w:u w:val="single"/>
        </w:rPr>
        <w:t>Philosophy</w:t>
      </w:r>
    </w:p>
    <w:p w14:paraId="72478FDD">
      <w:pPr>
        <w:rPr>
          <w:sz w:val="24"/>
          <w:u w:val="single"/>
        </w:rPr>
      </w:pPr>
    </w:p>
    <w:p w14:paraId="726A90A9">
      <w:pPr>
        <w:rPr>
          <w:sz w:val="24"/>
        </w:rPr>
      </w:pPr>
      <w:r>
        <w:rPr>
          <w:sz w:val="24"/>
        </w:rPr>
        <w:tab/>
      </w:r>
      <w:r>
        <w:rPr>
          <w:sz w:val="24"/>
        </w:rPr>
        <w:t xml:space="preserve">American College Massage School, A.C.M.S., was created to provide reasonable priced massage therapy training - from people who love to teach massage - to people who have a great desire to learn massage. </w:t>
      </w:r>
    </w:p>
    <w:p w14:paraId="482C99EA">
      <w:pPr>
        <w:rPr>
          <w:b/>
          <w:sz w:val="24"/>
          <w:u w:val="single"/>
        </w:rPr>
      </w:pPr>
      <w:r>
        <w:rPr>
          <w:b/>
          <w:sz w:val="24"/>
          <w:u w:val="single"/>
        </w:rPr>
        <w:t>Mission</w:t>
      </w:r>
    </w:p>
    <w:p w14:paraId="6E165C8B">
      <w:pPr>
        <w:rPr>
          <w:sz w:val="24"/>
        </w:rPr>
      </w:pPr>
      <w:r>
        <w:rPr>
          <w:sz w:val="24"/>
        </w:rPr>
        <w:tab/>
      </w:r>
      <w:r>
        <w:rPr>
          <w:sz w:val="24"/>
        </w:rPr>
        <w:t xml:space="preserve">To promote, therapeutic massage, and expand the reach of massage through education. </w:t>
      </w:r>
    </w:p>
    <w:p w14:paraId="281AA5DF">
      <w:pPr>
        <w:rPr>
          <w:b/>
          <w:sz w:val="24"/>
          <w:u w:val="single"/>
        </w:rPr>
      </w:pPr>
      <w:r>
        <w:rPr>
          <w:b/>
          <w:sz w:val="24"/>
          <w:u w:val="single"/>
        </w:rPr>
        <w:t>Goals</w:t>
      </w:r>
    </w:p>
    <w:p w14:paraId="499762A6">
      <w:pPr>
        <w:rPr>
          <w:sz w:val="24"/>
        </w:rPr>
      </w:pPr>
      <w:r>
        <w:rPr>
          <w:sz w:val="24"/>
        </w:rPr>
        <w:tab/>
      </w:r>
      <w:r>
        <w:rPr>
          <w:sz w:val="24"/>
        </w:rPr>
        <w:t xml:space="preserve">To not only teach, but, enrich the lives of each student. </w:t>
      </w:r>
    </w:p>
    <w:p w14:paraId="0EB31257">
      <w:pPr>
        <w:rPr>
          <w:sz w:val="24"/>
        </w:rPr>
      </w:pPr>
      <w:r>
        <w:rPr>
          <w:sz w:val="24"/>
        </w:rPr>
        <w:tab/>
      </w:r>
      <w:r>
        <w:rPr>
          <w:sz w:val="24"/>
        </w:rPr>
        <w:t>To not only provide education, but, touch each student’s life as an individual.</w:t>
      </w:r>
    </w:p>
    <w:p w14:paraId="4A8C6629">
      <w:pPr>
        <w:rPr>
          <w:b/>
          <w:sz w:val="24"/>
          <w:u w:val="single"/>
        </w:rPr>
      </w:pPr>
      <w:r>
        <w:rPr>
          <w:b/>
          <w:sz w:val="24"/>
          <w:u w:val="single"/>
        </w:rPr>
        <w:t>Personnel</w:t>
      </w:r>
    </w:p>
    <w:p w14:paraId="6D64AFE6">
      <w:pPr>
        <w:rPr>
          <w:sz w:val="24"/>
        </w:rPr>
      </w:pPr>
      <w:r>
        <w:rPr>
          <w:sz w:val="24"/>
        </w:rPr>
        <w:tab/>
      </w:r>
      <w:r>
        <w:rPr>
          <w:sz w:val="24"/>
        </w:rPr>
        <w:t>We will have a variety of teachers with diverse backgrounds. However, they will all have the same common thread, a passion to not only teach, but to mentor.</w:t>
      </w:r>
    </w:p>
    <w:p w14:paraId="3D4169EB">
      <w:pPr>
        <w:rPr>
          <w:b/>
          <w:sz w:val="28"/>
        </w:rPr>
      </w:pPr>
      <w:r>
        <w:rPr>
          <w:sz w:val="24"/>
        </w:rPr>
        <w:tab/>
      </w:r>
      <w:r>
        <w:rPr>
          <w:b/>
          <w:sz w:val="28"/>
        </w:rPr>
        <w:t>The teachers at A.C.M.S. are certified massage therapist</w:t>
      </w:r>
      <w:r>
        <w:rPr>
          <w:rFonts w:hint="default"/>
          <w:b/>
          <w:sz w:val="28"/>
          <w:lang w:val="en-US"/>
        </w:rPr>
        <w:t>s</w:t>
      </w:r>
      <w:r>
        <w:rPr>
          <w:b/>
          <w:sz w:val="28"/>
        </w:rPr>
        <w:t>, with time-tested massage skills. All have massage practices, and many have medical backgrounds. As of this date, all of our teachers graduated from our school, because we feel we do the best training. Other schools must think so too, because they hire A.C.M.S. graduates to teach. Don’t settle for a second-hand education, when you can learn from the best.</w:t>
      </w:r>
    </w:p>
    <w:p w14:paraId="070E8F07">
      <w:pPr>
        <w:pStyle w:val="5"/>
        <w:jc w:val="left"/>
      </w:pPr>
      <w:r>
        <w:t>Director</w:t>
      </w:r>
    </w:p>
    <w:p w14:paraId="13135D90">
      <w:pPr>
        <w:rPr>
          <w:sz w:val="24"/>
        </w:rPr>
      </w:pPr>
      <w:r>
        <w:rPr>
          <w:sz w:val="24"/>
        </w:rPr>
        <w:tab/>
      </w:r>
      <w:r>
        <w:rPr>
          <w:sz w:val="24"/>
        </w:rPr>
        <w:t>The director is Gale Miller, JR.  Mr. Miller has a diverse background, ranging from being a teacher and manager of computer professionals, to being a published author, editor of a literary magazine, and past president of two non-profit organization</w:t>
      </w:r>
      <w:r>
        <w:rPr>
          <w:rFonts w:hint="default"/>
          <w:sz w:val="24"/>
          <w:lang w:val="en-US"/>
        </w:rPr>
        <w:t>s</w:t>
      </w:r>
      <w:r>
        <w:rPr>
          <w:sz w:val="24"/>
        </w:rPr>
        <w:t xml:space="preserve">. With these skills the director brings a strong background in, teaching, organization, and people skills. </w:t>
      </w:r>
    </w:p>
    <w:p w14:paraId="265A61C3">
      <w:pPr>
        <w:rPr>
          <w:sz w:val="24"/>
        </w:rPr>
      </w:pPr>
      <w:r>
        <w:rPr>
          <w:sz w:val="24"/>
        </w:rPr>
        <w:tab/>
      </w:r>
      <w:r>
        <w:rPr>
          <w:sz w:val="24"/>
        </w:rPr>
        <w:t xml:space="preserve">Mr. Miller is a certified massage therapist through the A.B.M.P., who teaches massage therapy and donates his time, and the time of his students to charity events throughout the year.  </w:t>
      </w:r>
    </w:p>
    <w:p w14:paraId="589C0513">
      <w:pPr>
        <w:jc w:val="center"/>
        <w:rPr>
          <w:sz w:val="24"/>
        </w:rPr>
      </w:pPr>
      <w:r>
        <w:rPr>
          <w:sz w:val="24"/>
        </w:rPr>
        <w:tab/>
      </w:r>
      <w:r>
        <w:rPr>
          <w:sz w:val="24"/>
        </w:rPr>
        <w:t>The director realizes, through his own experience, how difficult it is to attend school when you have a family and a full time job. This is why he believes it is important to develop a program that fits a busy life style, but still maintains a high standard.</w:t>
      </w:r>
    </w:p>
    <w:p w14:paraId="02365611">
      <w:pPr>
        <w:jc w:val="center"/>
        <w:rPr>
          <w:sz w:val="24"/>
        </w:rPr>
      </w:pPr>
    </w:p>
    <w:p w14:paraId="2C814EDA">
      <w:pPr>
        <w:jc w:val="center"/>
        <w:rPr>
          <w:b/>
          <w:sz w:val="32"/>
        </w:rPr>
      </w:pPr>
      <w:r>
        <w:rPr>
          <w:sz w:val="24"/>
        </w:rPr>
        <w:t xml:space="preserve"> </w:t>
      </w:r>
      <w:r>
        <w:rPr>
          <w:b/>
          <w:sz w:val="32"/>
        </w:rPr>
        <w:t>Who will train you?</w:t>
      </w:r>
    </w:p>
    <w:p w14:paraId="129C4E02">
      <w:pPr>
        <w:pStyle w:val="15"/>
      </w:pPr>
      <w:r>
        <w:t xml:space="preserve">A big building? A large administrative staff? Fancy brochures? No, not one of these will train you. People train, and people learn, everything else is just a prop. And when you graduate all of that stays behind except, what was left in your head. If you want to leave with the best training, stick with us, we are the best at massage. </w:t>
      </w:r>
    </w:p>
    <w:p w14:paraId="1C5C0B7C">
      <w:pPr>
        <w:jc w:val="center"/>
        <w:rPr>
          <w:b/>
          <w:sz w:val="28"/>
        </w:rPr>
      </w:pPr>
      <w:r>
        <w:rPr>
          <w:sz w:val="24"/>
        </w:rPr>
        <w:br w:type="page"/>
      </w:r>
      <w:r>
        <w:rPr>
          <w:b/>
          <w:sz w:val="28"/>
        </w:rPr>
        <w:t>Map to A.C.M.S.</w:t>
      </w:r>
    </w:p>
    <w:p w14:paraId="30905867">
      <w:pPr>
        <w:jc w:val="center"/>
        <w:rPr>
          <w:b/>
          <w:sz w:val="28"/>
        </w:rPr>
      </w:pPr>
      <w:r>
        <w:rPr>
          <w:b/>
          <w:sz w:val="28"/>
        </w:rPr>
        <w:tab/>
      </w:r>
      <w:r>
        <w:rPr>
          <w:b/>
          <w:sz w:val="28"/>
        </w:rPr>
        <w:tab/>
      </w:r>
      <w:r>
        <w:rPr>
          <w:b/>
          <w:sz w:val="28"/>
        </w:rPr>
        <w:tab/>
      </w:r>
      <w:r>
        <w:rPr>
          <w:b/>
          <w:sz w:val="28"/>
        </w:rPr>
        <w:tab/>
      </w:r>
      <w:r>
        <w:rPr>
          <w:b/>
          <w:sz w:val="28"/>
        </w:rPr>
        <w:tab/>
      </w:r>
      <w:r>
        <w:rPr>
          <w:b/>
          <w:sz w:val="28"/>
        </w:rPr>
        <w:tab/>
      </w:r>
    </w:p>
    <w:p w14:paraId="4217C120">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3C0EC72F">
      <w:pPr>
        <w:rPr>
          <w:sz w:val="24"/>
        </w:rPr>
      </w:pPr>
      <w:r>
        <w:rPr>
          <w:sz w:val="24"/>
        </w:rPr>
        <w:t xml:space="preserve">                                                                                                            </w:t>
      </w:r>
    </w:p>
    <w:p w14:paraId="7C8E1BA4">
      <w:pPr>
        <w:rPr>
          <w:sz w:val="24"/>
        </w:rPr>
      </w:pPr>
      <w:r>
        <w:rPr>
          <w:sz w:val="24"/>
        </w:rPr>
        <w:t>100 South Main St.</w:t>
      </w:r>
      <w:r>
        <w:rPr>
          <w:sz w:val="24"/>
        </w:rPr>
        <w:tab/>
      </w:r>
      <w:r>
        <w:rPr>
          <w:sz w:val="24"/>
        </w:rPr>
        <w:tab/>
      </w:r>
      <w:r>
        <w:rPr>
          <w:sz w:val="24"/>
        </w:rPr>
        <w:t xml:space="preserve"> </w:t>
      </w:r>
      <w:r>
        <w:rPr>
          <w:sz w:val="24"/>
        </w:rPr>
        <w:tab/>
      </w:r>
      <w:r>
        <w:rPr>
          <w:sz w:val="24"/>
        </w:rPr>
        <w:tab/>
      </w:r>
      <w:r>
        <w:rPr>
          <w:sz w:val="24"/>
        </w:rPr>
        <w:tab/>
      </w:r>
      <w:r>
        <w:rPr>
          <w:sz w:val="24"/>
        </w:rPr>
        <w:tab/>
      </w:r>
      <w:r>
        <w:rPr>
          <w:sz w:val="24"/>
        </w:rPr>
        <w:tab/>
      </w:r>
    </w:p>
    <w:p w14:paraId="2AE0524E">
      <w:pPr>
        <w:pStyle w:val="3"/>
      </w:pPr>
      <w:r>
        <w:t>Crown Point, Indiana 46307</w:t>
      </w:r>
      <w:r>
        <w:tab/>
      </w:r>
      <w:r>
        <w:tab/>
      </w:r>
      <w:r>
        <w:tab/>
      </w:r>
      <w:r>
        <w:tab/>
      </w:r>
      <w:r>
        <w:tab/>
      </w:r>
      <w:r>
        <w:tab/>
      </w:r>
    </w:p>
    <w:p w14:paraId="287FE8D2">
      <w:pPr>
        <w:rPr>
          <w:sz w:val="24"/>
        </w:rPr>
      </w:pPr>
    </w:p>
    <w:p w14:paraId="53CBF8BD">
      <w:pPr>
        <w:ind w:firstLine="720"/>
        <w:rPr>
          <w:sz w:val="24"/>
        </w:rPr>
      </w:pPr>
      <w:r>
        <w:rPr>
          <w:sz w:val="24"/>
        </w:rPr>
        <w:t xml:space="preserve">The </w:t>
      </w:r>
      <w:r>
        <w:rPr>
          <w:b/>
          <w:sz w:val="24"/>
        </w:rPr>
        <w:t>main office</w:t>
      </w:r>
      <w:r>
        <w:rPr>
          <w:sz w:val="24"/>
        </w:rPr>
        <w:t xml:space="preserve"> is located in </w:t>
      </w:r>
      <w:r>
        <w:rPr>
          <w:b/>
          <w:sz w:val="24"/>
        </w:rPr>
        <w:t>Crown Point Indiana</w:t>
      </w:r>
      <w:r>
        <w:rPr>
          <w:sz w:val="24"/>
        </w:rPr>
        <w:t xml:space="preserve"> and is the contact point for enrolling. The Elkhart location is an extended classroom.</w:t>
      </w:r>
    </w:p>
    <w:p w14:paraId="10DFD770">
      <w:pPr>
        <w:pStyle w:val="16"/>
      </w:pPr>
      <w:r>
        <w:t xml:space="preserve">A.C.M.S can be easily reached via any major expressway. We are located in Crown Point, Indiana which is in Northwest Indiana. We are only a few miles from Interstate 65 at exit U.S. 231. Exiting U.S. 231 West you will travel several miles until you reach downtown (Court house square) Crown Point. We are located at </w:t>
      </w:r>
    </w:p>
    <w:p w14:paraId="233DEA65">
      <w:pPr>
        <w:rPr>
          <w:sz w:val="24"/>
        </w:rPr>
      </w:pPr>
      <w:r>
        <w:rPr>
          <w:b/>
          <w:sz w:val="24"/>
        </w:rPr>
        <w:t>100 South Main St.</w:t>
      </w:r>
      <w:r>
        <w:rPr>
          <w:sz w:val="24"/>
        </w:rPr>
        <w:t xml:space="preserve"> Our school is on the corner of Main and Clark, on northeast side of the square.  </w:t>
      </w:r>
    </w:p>
    <w:p w14:paraId="4C01B1B6">
      <w:pPr>
        <w:rPr>
          <w:sz w:val="24"/>
        </w:rPr>
      </w:pPr>
      <w:r>
        <w:rPr>
          <w:sz w:val="24"/>
        </w:rPr>
        <w:tab/>
      </w:r>
      <w:r>
        <w:rPr>
          <w:sz w:val="24"/>
        </w:rPr>
        <w:t xml:space="preserve"> </w:t>
      </w:r>
    </w:p>
    <w:p w14:paraId="7683CB89">
      <w:pPr>
        <w:rPr>
          <w:color w:val="333333"/>
          <w:shd w:val="clear" w:color="auto" w:fill="FFFFFF"/>
        </w:rPr>
      </w:pPr>
    </w:p>
    <w:p w14:paraId="60714294">
      <w:pPr>
        <w:rPr>
          <w:sz w:val="24"/>
        </w:rPr>
      </w:pPr>
    </w:p>
    <w:p w14:paraId="7642E9AB">
      <w:pPr>
        <w:rPr>
          <w:sz w:val="24"/>
        </w:rPr>
      </w:pPr>
    </w:p>
    <w:p w14:paraId="0180ED0B">
      <w:pPr>
        <w:rPr>
          <w:sz w:val="24"/>
        </w:rPr>
      </w:pPr>
      <w:r>
        <w:rPr>
          <w:sz w:val="24"/>
        </w:rPr>
        <w:t>Phone 219-661-9099 Main Office</w:t>
      </w:r>
    </w:p>
    <w:p w14:paraId="12B7480F">
      <w:pPr>
        <w:rPr>
          <w:sz w:val="24"/>
        </w:rPr>
      </w:pPr>
      <w:r>
        <w:rPr>
          <w:sz w:val="24"/>
        </w:rPr>
        <w:t xml:space="preserve">Phone 219-661-9975 Crown Point School and Clinic </w:t>
      </w:r>
    </w:p>
    <w:p w14:paraId="04916145">
      <w:pPr>
        <w:rPr>
          <w:sz w:val="24"/>
        </w:rPr>
      </w:pPr>
      <w:r>
        <w:rPr>
          <w:sz w:val="24"/>
        </w:rPr>
        <w:t xml:space="preserve">Email </w:t>
      </w:r>
      <w:r>
        <w:fldChar w:fldCharType="begin"/>
      </w:r>
      <w:r>
        <w:instrText xml:space="preserve"> HYPERLINK "mailto:gmiller@netnitco.net" </w:instrText>
      </w:r>
      <w:r>
        <w:fldChar w:fldCharType="separate"/>
      </w:r>
      <w:r>
        <w:rPr>
          <w:rStyle w:val="22"/>
          <w:sz w:val="24"/>
        </w:rPr>
        <w:t>gmiller@netnitco.net</w:t>
      </w:r>
      <w:r>
        <w:rPr>
          <w:rStyle w:val="22"/>
          <w:sz w:val="24"/>
        </w:rPr>
        <w:fldChar w:fldCharType="end"/>
      </w:r>
    </w:p>
    <w:p w14:paraId="63766A7B">
      <w:pPr>
        <w:rPr>
          <w:sz w:val="24"/>
        </w:rPr>
      </w:pPr>
      <w:r>
        <w:rPr>
          <w:sz w:val="24"/>
        </w:rPr>
        <w:t>Fax 888-264-9595</w:t>
      </w:r>
    </w:p>
    <w:p w14:paraId="7A779606">
      <w:pPr>
        <w:rPr>
          <w:sz w:val="24"/>
        </w:rPr>
      </w:pPr>
    </w:p>
    <w:p w14:paraId="0217DF5E">
      <w:pPr>
        <w:rPr>
          <w:sz w:val="24"/>
        </w:rPr>
      </w:pPr>
      <w:r>
        <w:rPr>
          <w:sz w:val="24"/>
        </w:rPr>
        <w:t xml:space="preserve">Web Site: www.acmcollege.com </w:t>
      </w:r>
    </w:p>
    <w:p w14:paraId="11E74207">
      <w:pPr>
        <w:rPr>
          <w:sz w:val="24"/>
        </w:rPr>
      </w:pPr>
    </w:p>
    <w:p w14:paraId="6B7A15AD">
      <w:pPr>
        <w:pStyle w:val="18"/>
        <w:ind w:firstLine="240"/>
        <w:rPr>
          <w:rFonts w:ascii="Rockwell" w:hAnsi="Rockwell"/>
          <w:b/>
          <w:sz w:val="24"/>
          <w:u w:val="single"/>
        </w:rPr>
      </w:pPr>
      <w:r>
        <w:rPr>
          <w:rFonts w:ascii="Rockwell" w:hAnsi="Rockwell"/>
          <w:b/>
          <w:sz w:val="24"/>
          <w:u w:val="single"/>
        </w:rPr>
        <w:t xml:space="preserve">Why did we pick Crown Point </w:t>
      </w:r>
    </w:p>
    <w:p w14:paraId="07B3110A">
      <w:pPr>
        <w:pStyle w:val="18"/>
        <w:ind w:firstLine="240"/>
        <w:rPr>
          <w:rFonts w:ascii="Rockwell" w:hAnsi="Rockwell"/>
          <w:b/>
          <w:sz w:val="24"/>
        </w:rPr>
      </w:pPr>
    </w:p>
    <w:p w14:paraId="130D1B18">
      <w:pPr>
        <w:pStyle w:val="18"/>
        <w:ind w:firstLine="240"/>
        <w:rPr>
          <w:rFonts w:ascii="Rockwell" w:hAnsi="Rockwell"/>
          <w:b/>
          <w:sz w:val="24"/>
        </w:rPr>
      </w:pPr>
      <w:r>
        <w:rPr>
          <w:rFonts w:ascii="Rockwell" w:hAnsi="Rockwell"/>
          <w:b/>
          <w:sz w:val="24"/>
        </w:rPr>
        <w:t xml:space="preserve">Because massage therapy dates back 5,000 years, we felt that it would honor the history of massage by placing our schools in the prestigious historic district of Crown Point. In this day and age of fast food and malls, massage needs to be tied to its ancient roots, and not looked upon as--- </w:t>
      </w:r>
      <w:r>
        <w:rPr>
          <w:rFonts w:ascii="Rockwell" w:hAnsi="Rockwell"/>
          <w:b/>
          <w:i/>
          <w:sz w:val="24"/>
        </w:rPr>
        <w:t>education dished out at the mall.</w:t>
      </w:r>
      <w:r>
        <w:rPr>
          <w:rFonts w:ascii="Rockwell" w:hAnsi="Rockwell"/>
          <w:b/>
          <w:sz w:val="24"/>
        </w:rPr>
        <w:t xml:space="preserve"> Because we value history and good old-time family values, students will not become a number in a computer, students will become one of our student family. </w:t>
      </w:r>
    </w:p>
    <w:p w14:paraId="3183185C">
      <w:pPr>
        <w:jc w:val="center"/>
        <w:rPr>
          <w:b/>
          <w:sz w:val="28"/>
        </w:rPr>
      </w:pPr>
    </w:p>
    <w:p w14:paraId="2981F74F">
      <w:pPr>
        <w:jc w:val="center"/>
        <w:rPr>
          <w:b/>
          <w:sz w:val="28"/>
        </w:rPr>
      </w:pPr>
    </w:p>
    <w:p w14:paraId="782C6380">
      <w:pPr>
        <w:jc w:val="center"/>
        <w:rPr>
          <w:b/>
          <w:sz w:val="28"/>
        </w:rPr>
      </w:pPr>
    </w:p>
    <w:p w14:paraId="635C75BB">
      <w:pPr>
        <w:jc w:val="center"/>
        <w:rPr>
          <w:b/>
          <w:sz w:val="28"/>
        </w:rPr>
      </w:pPr>
    </w:p>
    <w:p w14:paraId="23B11E8E">
      <w:pPr>
        <w:jc w:val="center"/>
        <w:rPr>
          <w:b/>
          <w:sz w:val="28"/>
        </w:rPr>
      </w:pPr>
    </w:p>
    <w:p w14:paraId="5EC95EF3">
      <w:pPr>
        <w:jc w:val="center"/>
        <w:rPr>
          <w:b/>
          <w:sz w:val="28"/>
        </w:rPr>
      </w:pPr>
    </w:p>
    <w:p w14:paraId="28087A09">
      <w:pPr>
        <w:jc w:val="center"/>
        <w:rPr>
          <w:b/>
          <w:sz w:val="28"/>
        </w:rPr>
      </w:pPr>
    </w:p>
    <w:p w14:paraId="0365EF89">
      <w:pPr>
        <w:jc w:val="center"/>
        <w:rPr>
          <w:b/>
          <w:sz w:val="28"/>
        </w:rPr>
      </w:pPr>
    </w:p>
    <w:p w14:paraId="44C7553A">
      <w:pPr>
        <w:jc w:val="center"/>
        <w:rPr>
          <w:b/>
          <w:sz w:val="28"/>
        </w:rPr>
      </w:pPr>
    </w:p>
    <w:p w14:paraId="7E8803BC">
      <w:pPr>
        <w:jc w:val="center"/>
        <w:rPr>
          <w:b/>
          <w:sz w:val="28"/>
        </w:rPr>
      </w:pPr>
    </w:p>
    <w:p w14:paraId="06CFBFF2">
      <w:pPr>
        <w:jc w:val="center"/>
        <w:rPr>
          <w:b/>
          <w:sz w:val="28"/>
        </w:rPr>
      </w:pPr>
      <w:r>
        <w:rPr>
          <w:b/>
          <w:sz w:val="28"/>
        </w:rPr>
        <w:t>Class Administrative</w:t>
      </w:r>
    </w:p>
    <w:p w14:paraId="6CE3DA1F">
      <w:r>
        <w:tab/>
      </w:r>
    </w:p>
    <w:p w14:paraId="751F0BBA">
      <w:pPr>
        <w:rPr>
          <w:b/>
          <w:sz w:val="24"/>
          <w:u w:val="single"/>
        </w:rPr>
      </w:pPr>
    </w:p>
    <w:p w14:paraId="19141B2F">
      <w:pPr>
        <w:rPr>
          <w:sz w:val="24"/>
        </w:rPr>
      </w:pPr>
      <w:r>
        <w:rPr>
          <w:b/>
          <w:sz w:val="24"/>
          <w:u w:val="single"/>
        </w:rPr>
        <w:t xml:space="preserve"> Class Size</w:t>
      </w:r>
    </w:p>
    <w:p w14:paraId="1F337E24">
      <w:pPr>
        <w:rPr>
          <w:sz w:val="24"/>
        </w:rPr>
      </w:pPr>
      <w:r>
        <w:rPr>
          <w:sz w:val="24"/>
        </w:rPr>
        <w:tab/>
      </w:r>
      <w:r>
        <w:rPr>
          <w:sz w:val="24"/>
        </w:rPr>
        <w:t xml:space="preserve">The average class size is 8, with a maximum of 12. All the staff here feel it is important to get individual close personal training. </w:t>
      </w:r>
    </w:p>
    <w:p w14:paraId="429DBE79">
      <w:pPr>
        <w:rPr>
          <w:sz w:val="24"/>
        </w:rPr>
      </w:pPr>
    </w:p>
    <w:p w14:paraId="3002D399">
      <w:pPr>
        <w:rPr>
          <w:b/>
          <w:sz w:val="24"/>
          <w:u w:val="single"/>
        </w:rPr>
      </w:pPr>
      <w:r>
        <w:rPr>
          <w:b/>
          <w:sz w:val="24"/>
          <w:u w:val="single"/>
        </w:rPr>
        <w:t>Admissions</w:t>
      </w:r>
    </w:p>
    <w:p w14:paraId="50525BC3">
      <w:pPr>
        <w:rPr>
          <w:sz w:val="24"/>
        </w:rPr>
      </w:pPr>
      <w:r>
        <w:rPr>
          <w:b/>
          <w:sz w:val="24"/>
        </w:rPr>
        <w:tab/>
      </w:r>
      <w:r>
        <w:rPr>
          <w:sz w:val="24"/>
        </w:rPr>
        <w:t>Students should be at least 18 years of age, and be in good health. Each prospective student should be interviewed by the director (in person or over the phone). Students should have previous exposure to bodywork.  This can be accomplished by getting a massage or visiting the school.  Students must also conduct themselves as professionals, have a positive attitude, allocate sufficient time to study, and have a sincere desire to perform massage therapy in a positive manner.</w:t>
      </w:r>
    </w:p>
    <w:p w14:paraId="3594FBBB">
      <w:pPr>
        <w:rPr>
          <w:b/>
          <w:sz w:val="24"/>
          <w:u w:val="single"/>
        </w:rPr>
      </w:pPr>
    </w:p>
    <w:p w14:paraId="02607163">
      <w:pPr>
        <w:jc w:val="center"/>
        <w:rPr>
          <w:b/>
          <w:sz w:val="28"/>
        </w:rPr>
      </w:pPr>
      <w:r>
        <w:rPr>
          <w:b/>
          <w:sz w:val="24"/>
          <w:u w:val="single"/>
        </w:rPr>
        <w:br w:type="page"/>
      </w:r>
      <w:r>
        <w:rPr>
          <w:b/>
          <w:sz w:val="28"/>
        </w:rPr>
        <w:t>Institute Policies</w:t>
      </w:r>
    </w:p>
    <w:p w14:paraId="679DE8B1">
      <w:pPr>
        <w:rPr>
          <w:b/>
          <w:sz w:val="24"/>
          <w:u w:val="single"/>
        </w:rPr>
      </w:pPr>
      <w:r>
        <w:rPr>
          <w:b/>
          <w:sz w:val="24"/>
          <w:u w:val="single"/>
        </w:rPr>
        <w:t>General Rules</w:t>
      </w:r>
    </w:p>
    <w:p w14:paraId="1FFA5CF7">
      <w:pPr>
        <w:rPr>
          <w:sz w:val="24"/>
        </w:rPr>
      </w:pPr>
      <w:r>
        <w:rPr>
          <w:sz w:val="24"/>
        </w:rPr>
        <w:tab/>
      </w:r>
      <w:r>
        <w:rPr>
          <w:sz w:val="24"/>
        </w:rPr>
        <w:t>There is no smoking in the school. No student will be allowed in class under the influence of drugs or alcohol. Clothing must be neat, clean, and appropriate for massage. Any type of revealing or provocative clothing is strictly prohibited. No inappropriate language or swear words are allowed.</w:t>
      </w:r>
    </w:p>
    <w:p w14:paraId="676CE8D8">
      <w:pPr>
        <w:rPr>
          <w:sz w:val="24"/>
        </w:rPr>
      </w:pPr>
      <w:r>
        <w:rPr>
          <w:sz w:val="24"/>
        </w:rPr>
        <w:t xml:space="preserve"> </w:t>
      </w:r>
    </w:p>
    <w:p w14:paraId="6F0CB765">
      <w:pPr>
        <w:rPr>
          <w:b/>
          <w:sz w:val="24"/>
          <w:u w:val="single"/>
        </w:rPr>
      </w:pPr>
      <w:r>
        <w:rPr>
          <w:b/>
          <w:sz w:val="24"/>
          <w:u w:val="single"/>
        </w:rPr>
        <w:t>Payment methods</w:t>
      </w:r>
    </w:p>
    <w:p w14:paraId="753C1E22">
      <w:pPr>
        <w:rPr>
          <w:i/>
          <w:sz w:val="24"/>
        </w:rPr>
      </w:pPr>
      <w:r>
        <w:rPr>
          <w:sz w:val="24"/>
        </w:rPr>
        <w:tab/>
      </w:r>
      <w:r>
        <w:rPr>
          <w:sz w:val="24"/>
        </w:rPr>
        <w:t xml:space="preserve">The methods of payment are Personal Checks, Certified Bank Check, Money order, or </w:t>
      </w:r>
      <w:r>
        <w:rPr>
          <w:b/>
          <w:sz w:val="24"/>
        </w:rPr>
        <w:t>Major credit</w:t>
      </w:r>
      <w:r>
        <w:rPr>
          <w:sz w:val="24"/>
        </w:rPr>
        <w:t xml:space="preserve"> card. Financing may be available for those who qualify. Please make all remittances </w:t>
      </w:r>
      <w:r>
        <w:rPr>
          <w:b/>
          <w:sz w:val="24"/>
          <w:u w:val="single"/>
        </w:rPr>
        <w:t>payable to;</w:t>
      </w:r>
      <w:r>
        <w:rPr>
          <w:sz w:val="24"/>
        </w:rPr>
        <w:t xml:space="preserve"> </w:t>
      </w:r>
      <w:r>
        <w:rPr>
          <w:b/>
          <w:i/>
          <w:sz w:val="24"/>
          <w:u w:val="single"/>
        </w:rPr>
        <w:t>American College Massage School.</w:t>
      </w:r>
    </w:p>
    <w:p w14:paraId="4E723E3B">
      <w:pPr>
        <w:rPr>
          <w:sz w:val="24"/>
        </w:rPr>
      </w:pPr>
      <w:r>
        <w:rPr>
          <w:sz w:val="24"/>
        </w:rPr>
        <w:tab/>
      </w:r>
      <w:r>
        <w:rPr>
          <w:sz w:val="24"/>
        </w:rPr>
        <w:t>Every effort will be made to accommodate students in making their payments, as we want everyone with a desire to become a therapist to have a chance to succeed.</w:t>
      </w:r>
    </w:p>
    <w:p w14:paraId="4A145A0B">
      <w:pPr>
        <w:ind w:left="720"/>
      </w:pPr>
      <w:r>
        <w:tab/>
      </w:r>
      <w:r>
        <w:t>We do not have Federal Grants; however, students can obtain tuition assistance from the Vocational Rehabilitation Services and Indiana Department of Workforce Development if they have a special need.</w:t>
      </w:r>
    </w:p>
    <w:p w14:paraId="5AFCACA8">
      <w:pPr>
        <w:pStyle w:val="14"/>
        <w:rPr>
          <w:b/>
          <w:u w:val="single"/>
        </w:rPr>
      </w:pPr>
      <w:r>
        <w:rPr>
          <w:b/>
          <w:u w:val="single"/>
          <w:lang w:val="en-US" w:eastAsia="zh-CN"/>
        </w:rPr>
        <w:t>Failure to remain current with tuition or payment obligations may affect the student’s enrollment status, completion status, release of school records, or eligibility for school certification, subject to applicable law and school policy.</w:t>
      </w:r>
    </w:p>
    <w:p w14:paraId="5B401065">
      <w:pPr>
        <w:pStyle w:val="14"/>
        <w:rPr>
          <w:b/>
          <w:u w:val="single"/>
        </w:rPr>
      </w:pPr>
    </w:p>
    <w:p w14:paraId="33E75559">
      <w:pPr>
        <w:pStyle w:val="14"/>
        <w:rPr>
          <w:b/>
          <w:u w:val="single"/>
        </w:rPr>
      </w:pPr>
      <w:r>
        <w:rPr>
          <w:b/>
          <w:u w:val="single"/>
        </w:rPr>
        <w:t>Loans</w:t>
      </w:r>
    </w:p>
    <w:p w14:paraId="0F417F36">
      <w:pPr>
        <w:ind w:left="720"/>
        <w:rPr>
          <w:sz w:val="24"/>
        </w:rPr>
      </w:pPr>
      <w:r>
        <w:rPr>
          <w:sz w:val="24"/>
        </w:rPr>
        <w:t xml:space="preserve"> </w:t>
      </w:r>
      <w:r>
        <w:rPr>
          <w:sz w:val="24"/>
          <w:u w:val="single"/>
        </w:rPr>
        <w:t>TFC Credit</w:t>
      </w:r>
      <w:r>
        <w:rPr>
          <w:sz w:val="24"/>
        </w:rPr>
        <w:t xml:space="preserve"> has loans available for those who have trouble obtaining loans. Please call toll free 888-662-2585 for the application. </w:t>
      </w:r>
    </w:p>
    <w:p w14:paraId="063A1137">
      <w:pPr>
        <w:ind w:left="720"/>
        <w:rPr>
          <w:b/>
          <w:sz w:val="24"/>
          <w:u w:val="single"/>
        </w:rPr>
      </w:pPr>
      <w:r>
        <w:rPr>
          <w:b/>
          <w:sz w:val="24"/>
          <w:u w:val="single"/>
        </w:rPr>
        <w:t>Payments as low as $99 a month regardless of income or credit scores</w:t>
      </w:r>
    </w:p>
    <w:p w14:paraId="22BF0E1C">
      <w:pPr>
        <w:rPr>
          <w:sz w:val="24"/>
        </w:rPr>
      </w:pPr>
      <w:r>
        <w:rPr>
          <w:sz w:val="24"/>
          <w:u w:val="single"/>
        </w:rPr>
        <w:t xml:space="preserve"> </w:t>
      </w:r>
    </w:p>
    <w:p w14:paraId="0E0895E3">
      <w:pPr>
        <w:rPr>
          <w:b/>
          <w:sz w:val="24"/>
          <w:u w:val="single"/>
        </w:rPr>
      </w:pPr>
      <w:r>
        <w:rPr>
          <w:b/>
          <w:sz w:val="24"/>
          <w:u w:val="single"/>
        </w:rPr>
        <w:t>Payment Discounts</w:t>
      </w:r>
    </w:p>
    <w:p w14:paraId="13EA0D04">
      <w:pPr>
        <w:rPr>
          <w:sz w:val="24"/>
        </w:rPr>
      </w:pPr>
      <w:r>
        <w:rPr>
          <w:sz w:val="24"/>
        </w:rPr>
        <w:t xml:space="preserve">This is new as of enrollment for May/June 2010 and only applies to students enrolling for classes for this date forward. </w:t>
      </w:r>
    </w:p>
    <w:p w14:paraId="789B4364">
      <w:pPr>
        <w:rPr>
          <w:sz w:val="24"/>
        </w:rPr>
      </w:pPr>
      <w:r>
        <w:rPr>
          <w:sz w:val="24"/>
        </w:rPr>
        <w:t>To qualify for this discount, you must use the two-payment interest fee option, which requires half of the tuition to begin and the other half at mid-point of class.</w:t>
      </w:r>
    </w:p>
    <w:p w14:paraId="405DF67F">
      <w:pPr>
        <w:rPr>
          <w:sz w:val="24"/>
        </w:rPr>
      </w:pPr>
      <w:r>
        <w:rPr>
          <w:b/>
          <w:i/>
          <w:sz w:val="24"/>
          <w:u w:val="single"/>
        </w:rPr>
        <w:t>The discount is $2000.00.</w:t>
      </w:r>
      <w:r>
        <w:rPr>
          <w:sz w:val="24"/>
        </w:rPr>
        <w:t xml:space="preserve"> The discount is applied to the second half of tuition, and is not due as long as the student continues their 2</w:t>
      </w:r>
      <w:r>
        <w:rPr>
          <w:sz w:val="24"/>
          <w:vertAlign w:val="superscript"/>
        </w:rPr>
        <w:t>nd</w:t>
      </w:r>
      <w:r>
        <w:rPr>
          <w:sz w:val="24"/>
        </w:rPr>
        <w:t xml:space="preserve"> half of education. This discount cannot be used with any other scholarships, government aid, or discount plans. Note: starting with issue 23 documents.</w:t>
      </w:r>
    </w:p>
    <w:p w14:paraId="1BE19415">
      <w:pPr>
        <w:rPr>
          <w:b/>
          <w:sz w:val="24"/>
          <w:u w:val="single"/>
        </w:rPr>
      </w:pPr>
      <w:r>
        <w:rPr>
          <w:b/>
          <w:sz w:val="24"/>
          <w:u w:val="single"/>
        </w:rPr>
        <w:t>Late Payment</w:t>
      </w:r>
    </w:p>
    <w:p w14:paraId="2E794336">
      <w:pPr>
        <w:tabs>
          <w:tab w:val="left" w:pos="0"/>
          <w:tab w:val="left" w:pos="238"/>
          <w:tab w:val="left" w:pos="475"/>
          <w:tab w:val="left" w:pos="713"/>
          <w:tab w:val="left" w:pos="950"/>
          <w:tab w:val="left" w:pos="1308"/>
          <w:tab w:val="left" w:pos="2146"/>
          <w:tab w:val="left" w:pos="2894"/>
        </w:tabs>
        <w:suppressAutoHyphens/>
        <w:jc w:val="both"/>
        <w:rPr>
          <w:sz w:val="24"/>
        </w:rPr>
      </w:pPr>
      <w:r>
        <w:rPr>
          <w:sz w:val="24"/>
        </w:rPr>
        <w:tab/>
      </w:r>
      <w:r>
        <w:rPr>
          <w:sz w:val="24"/>
        </w:rPr>
        <w:t>The enrollment agreement specifies the late payment fee.</w:t>
      </w:r>
    </w:p>
    <w:p w14:paraId="73509EBC">
      <w:pPr>
        <w:rPr>
          <w:b/>
          <w:sz w:val="24"/>
          <w:u w:val="single"/>
        </w:rPr>
      </w:pPr>
    </w:p>
    <w:p w14:paraId="56E6E6C8">
      <w:pPr>
        <w:rPr>
          <w:b/>
          <w:sz w:val="24"/>
          <w:u w:val="single"/>
        </w:rPr>
      </w:pPr>
      <w:r>
        <w:rPr>
          <w:b/>
          <w:sz w:val="24"/>
          <w:u w:val="single"/>
        </w:rPr>
        <w:br w:type="page"/>
      </w:r>
      <w:r>
        <w:rPr>
          <w:b/>
          <w:sz w:val="24"/>
          <w:u w:val="single"/>
        </w:rPr>
        <w:t>Student Code of Conduct</w:t>
      </w:r>
    </w:p>
    <w:p w14:paraId="41AFAE85">
      <w:pPr>
        <w:rPr>
          <w:sz w:val="24"/>
        </w:rPr>
      </w:pPr>
    </w:p>
    <w:p w14:paraId="1D14BF70">
      <w:pPr>
        <w:rPr>
          <w:sz w:val="24"/>
        </w:rPr>
      </w:pPr>
      <w:r>
        <w:rPr>
          <w:sz w:val="24"/>
        </w:rPr>
        <w:tab/>
      </w:r>
      <w:r>
        <w:rPr>
          <w:sz w:val="24"/>
        </w:rPr>
        <w:t>1. Respect other students and faculty members</w:t>
      </w:r>
    </w:p>
    <w:p w14:paraId="5AE18119">
      <w:pPr>
        <w:rPr>
          <w:sz w:val="24"/>
        </w:rPr>
      </w:pPr>
      <w:r>
        <w:rPr>
          <w:sz w:val="24"/>
        </w:rPr>
        <w:tab/>
      </w:r>
      <w:r>
        <w:rPr>
          <w:sz w:val="24"/>
        </w:rPr>
        <w:t>2. Maintain a high level of personal hygiene</w:t>
      </w:r>
    </w:p>
    <w:p w14:paraId="468369A8">
      <w:pPr>
        <w:rPr>
          <w:sz w:val="24"/>
        </w:rPr>
      </w:pPr>
      <w:r>
        <w:rPr>
          <w:sz w:val="24"/>
        </w:rPr>
        <w:tab/>
      </w:r>
      <w:r>
        <w:rPr>
          <w:sz w:val="24"/>
        </w:rPr>
        <w:t>3. Confidentiality of all students, clients, and faculty members</w:t>
      </w:r>
    </w:p>
    <w:p w14:paraId="7B4C6FCB">
      <w:pPr>
        <w:rPr>
          <w:sz w:val="24"/>
        </w:rPr>
      </w:pPr>
      <w:r>
        <w:rPr>
          <w:sz w:val="24"/>
        </w:rPr>
        <w:tab/>
      </w:r>
      <w:r>
        <w:rPr>
          <w:sz w:val="24"/>
        </w:rPr>
        <w:t>4. Positive attitude</w:t>
      </w:r>
    </w:p>
    <w:p w14:paraId="4969153E">
      <w:pPr>
        <w:rPr>
          <w:sz w:val="24"/>
        </w:rPr>
      </w:pPr>
      <w:r>
        <w:rPr>
          <w:sz w:val="24"/>
        </w:rPr>
        <w:tab/>
      </w:r>
      <w:r>
        <w:rPr>
          <w:sz w:val="24"/>
        </w:rPr>
        <w:t>5. Sensitivity toward others</w:t>
      </w:r>
    </w:p>
    <w:p w14:paraId="3CAA8EC8">
      <w:pPr>
        <w:rPr>
          <w:sz w:val="24"/>
        </w:rPr>
      </w:pPr>
      <w:r>
        <w:rPr>
          <w:sz w:val="24"/>
        </w:rPr>
        <w:tab/>
      </w:r>
      <w:r>
        <w:rPr>
          <w:sz w:val="24"/>
        </w:rPr>
        <w:t>6. Maintain good morals</w:t>
      </w:r>
    </w:p>
    <w:p w14:paraId="4795AA99">
      <w:pPr>
        <w:rPr>
          <w:sz w:val="24"/>
        </w:rPr>
      </w:pPr>
      <w:r>
        <w:rPr>
          <w:b/>
          <w:sz w:val="24"/>
          <w:u w:val="single"/>
        </w:rPr>
        <w:t>Failure to keep any of the above code of conduct is reason for expulsion</w:t>
      </w:r>
      <w:r>
        <w:rPr>
          <w:sz w:val="24"/>
        </w:rPr>
        <w:t xml:space="preserve">. </w:t>
      </w:r>
    </w:p>
    <w:p w14:paraId="3EF3A03B">
      <w:pPr>
        <w:rPr>
          <w:sz w:val="24"/>
        </w:rPr>
      </w:pPr>
    </w:p>
    <w:p w14:paraId="69BD7171">
      <w:pPr>
        <w:rPr>
          <w:sz w:val="24"/>
        </w:rPr>
      </w:pPr>
    </w:p>
    <w:p w14:paraId="3AD73DA8">
      <w:pPr>
        <w:rPr>
          <w:b/>
          <w:sz w:val="24"/>
          <w:u w:val="single"/>
        </w:rPr>
      </w:pPr>
      <w:r>
        <w:rPr>
          <w:b/>
          <w:sz w:val="24"/>
          <w:u w:val="single"/>
        </w:rPr>
        <w:t>Dismissal</w:t>
      </w:r>
    </w:p>
    <w:p w14:paraId="16480807">
      <w:pPr>
        <w:rPr>
          <w:sz w:val="24"/>
        </w:rPr>
      </w:pPr>
    </w:p>
    <w:p w14:paraId="24C98F9B">
      <w:pPr>
        <w:rPr>
          <w:sz w:val="24"/>
        </w:rPr>
      </w:pPr>
      <w:r>
        <w:rPr>
          <w:sz w:val="24"/>
        </w:rPr>
        <w:tab/>
      </w:r>
      <w:r>
        <w:rPr>
          <w:sz w:val="24"/>
        </w:rPr>
        <w:t>Students are subject to dismissal for the following reasons.</w:t>
      </w:r>
    </w:p>
    <w:p w14:paraId="5A7C7B3E">
      <w:pPr>
        <w:rPr>
          <w:sz w:val="24"/>
        </w:rPr>
      </w:pPr>
      <w:r>
        <w:rPr>
          <w:sz w:val="24"/>
        </w:rPr>
        <w:tab/>
      </w:r>
      <w:r>
        <w:rPr>
          <w:sz w:val="24"/>
        </w:rPr>
        <w:tab/>
      </w:r>
      <w:r>
        <w:rPr>
          <w:sz w:val="24"/>
        </w:rPr>
        <w:sym w:font="Symbol" w:char="F0B7"/>
      </w:r>
      <w:r>
        <w:rPr>
          <w:sz w:val="24"/>
        </w:rPr>
        <w:t xml:space="preserve"> Not following the Code of Conduct Rules.</w:t>
      </w:r>
    </w:p>
    <w:p w14:paraId="6AC463B4">
      <w:pPr>
        <w:ind w:left="720" w:firstLine="720"/>
        <w:rPr>
          <w:sz w:val="24"/>
        </w:rPr>
      </w:pPr>
      <w:r>
        <w:rPr>
          <w:sz w:val="24"/>
        </w:rPr>
        <w:sym w:font="Symbol" w:char="F0B7"/>
      </w:r>
      <w:r>
        <w:rPr>
          <w:sz w:val="24"/>
        </w:rPr>
        <w:t xml:space="preserve"> Failure to keep current with homework.</w:t>
      </w:r>
    </w:p>
    <w:p w14:paraId="07537CFD">
      <w:pPr>
        <w:rPr>
          <w:sz w:val="24"/>
        </w:rPr>
      </w:pPr>
      <w:r>
        <w:rPr>
          <w:sz w:val="24"/>
        </w:rPr>
        <w:tab/>
      </w:r>
      <w:r>
        <w:rPr>
          <w:sz w:val="24"/>
        </w:rPr>
        <w:tab/>
      </w:r>
      <w:r>
        <w:rPr>
          <w:sz w:val="24"/>
        </w:rPr>
        <w:sym w:font="Symbol" w:char="F0B7"/>
      </w:r>
      <w:r>
        <w:rPr>
          <w:sz w:val="24"/>
        </w:rPr>
        <w:t xml:space="preserve"> Attending class under the influence of drugs or alcohol.</w:t>
      </w:r>
    </w:p>
    <w:p w14:paraId="111BC5DD">
      <w:pPr>
        <w:rPr>
          <w:sz w:val="24"/>
        </w:rPr>
      </w:pPr>
      <w:r>
        <w:rPr>
          <w:sz w:val="24"/>
        </w:rPr>
        <w:tab/>
      </w:r>
      <w:r>
        <w:rPr>
          <w:sz w:val="24"/>
        </w:rPr>
        <w:tab/>
      </w:r>
      <w:r>
        <w:rPr>
          <w:sz w:val="24"/>
        </w:rPr>
        <w:sym w:font="Symbol" w:char="F0B7"/>
      </w:r>
      <w:r>
        <w:rPr>
          <w:sz w:val="24"/>
        </w:rPr>
        <w:t xml:space="preserve"> Failure to make timely tuition payments.</w:t>
      </w:r>
    </w:p>
    <w:p w14:paraId="7100DDD9">
      <w:pPr>
        <w:rPr>
          <w:b/>
          <w:sz w:val="24"/>
          <w:u w:val="single"/>
        </w:rPr>
      </w:pPr>
      <w:r>
        <w:rPr>
          <w:sz w:val="24"/>
        </w:rPr>
        <w:tab/>
      </w:r>
      <w:r>
        <w:rPr>
          <w:sz w:val="24"/>
        </w:rPr>
        <w:tab/>
      </w:r>
      <w:r>
        <w:rPr>
          <w:sz w:val="24"/>
        </w:rPr>
        <w:sym w:font="Symbol" w:char="F0B7"/>
      </w:r>
      <w:r>
        <w:rPr>
          <w:sz w:val="24"/>
        </w:rPr>
        <w:t xml:space="preserve"> Any behavior which could discredit the school or the massage profession</w:t>
      </w:r>
    </w:p>
    <w:p w14:paraId="3FBA0665">
      <w:pPr>
        <w:rPr>
          <w:sz w:val="24"/>
        </w:rPr>
      </w:pPr>
      <w:r>
        <w:rPr>
          <w:sz w:val="24"/>
        </w:rPr>
        <w:t xml:space="preserve"> </w:t>
      </w:r>
      <w:r>
        <w:rPr>
          <w:sz w:val="24"/>
        </w:rPr>
        <w:tab/>
      </w:r>
      <w:r>
        <w:rPr>
          <w:sz w:val="24"/>
        </w:rPr>
        <w:tab/>
      </w:r>
      <w:r>
        <w:rPr>
          <w:sz w:val="24"/>
        </w:rPr>
        <w:sym w:font="Symbol" w:char="F0B7"/>
      </w:r>
      <w:r>
        <w:rPr>
          <w:sz w:val="24"/>
        </w:rPr>
        <w:t xml:space="preserve"> Unlawful behavior on school grounds. </w:t>
      </w:r>
    </w:p>
    <w:p w14:paraId="4E99BC74">
      <w:pPr>
        <w:ind w:left="720" w:firstLine="720"/>
        <w:rPr>
          <w:sz w:val="24"/>
        </w:rPr>
      </w:pPr>
      <w:r>
        <w:rPr>
          <w:sz w:val="24"/>
        </w:rPr>
        <w:sym w:font="Symbol" w:char="F0B7"/>
      </w:r>
      <w:r>
        <w:rPr>
          <w:sz w:val="24"/>
        </w:rPr>
        <w:t xml:space="preserve"> Inappropriate attire – </w:t>
      </w:r>
      <w:r>
        <w:rPr>
          <w:b/>
          <w:sz w:val="24"/>
          <w:u w:val="single"/>
        </w:rPr>
        <w:t xml:space="preserve">scrubs at all times </w:t>
      </w:r>
      <w:r>
        <w:rPr>
          <w:sz w:val="24"/>
        </w:rPr>
        <w:t>--- period</w:t>
      </w:r>
    </w:p>
    <w:p w14:paraId="22C3F7AE">
      <w:pPr>
        <w:ind w:left="720" w:firstLine="720"/>
        <w:rPr>
          <w:sz w:val="24"/>
        </w:rPr>
      </w:pPr>
      <w:r>
        <w:rPr>
          <w:sz w:val="24"/>
        </w:rPr>
        <w:sym w:font="Symbol" w:char="F0B7"/>
      </w:r>
      <w:r>
        <w:rPr>
          <w:sz w:val="24"/>
        </w:rPr>
        <w:t xml:space="preserve"> Swearing, i.e. profanities, Curse words, or vulgar language or behavior.</w:t>
      </w:r>
    </w:p>
    <w:p w14:paraId="0233ECB2">
      <w:pPr>
        <w:ind w:left="1440"/>
        <w:rPr>
          <w:sz w:val="24"/>
        </w:rPr>
      </w:pPr>
      <w:r>
        <w:rPr>
          <w:sz w:val="24"/>
        </w:rPr>
        <w:sym w:font="Symbol" w:char="F0B7"/>
      </w:r>
      <w:r>
        <w:rPr>
          <w:sz w:val="24"/>
        </w:rPr>
        <w:t xml:space="preserve">  Cell phones are not to be taken into clinical massage rooms, students will be subject to </w:t>
      </w:r>
      <w:r>
        <w:rPr>
          <w:rFonts w:hint="default"/>
          <w:sz w:val="24"/>
          <w:lang w:val="en-US"/>
        </w:rPr>
        <w:t>one-</w:t>
      </w:r>
      <w:r>
        <w:rPr>
          <w:sz w:val="24"/>
        </w:rPr>
        <w:t>week suspension from school. If it continues the student will be expelled. You may use your cell phones to text at your desk, or for students with language issues they may use for translation. Phone calls are to be placed outside the class room so not to disturb other students. If you receive a call make it short. Your phone must be on mute/vibrate. The nature of cell phones with pictures and recordings is enough by itself not to have them with you when you are massaging.</w:t>
      </w:r>
    </w:p>
    <w:p w14:paraId="6E2277A0">
      <w:pPr>
        <w:rPr>
          <w:sz w:val="24"/>
        </w:rPr>
      </w:pPr>
    </w:p>
    <w:p w14:paraId="0BDC581F">
      <w:pPr>
        <w:ind w:left="720" w:firstLine="720"/>
        <w:jc w:val="both"/>
        <w:rPr>
          <w:sz w:val="24"/>
        </w:rPr>
      </w:pPr>
    </w:p>
    <w:p w14:paraId="1704B1A1">
      <w:pPr>
        <w:ind w:left="1440"/>
        <w:rPr>
          <w:sz w:val="24"/>
        </w:rPr>
      </w:pPr>
      <w:r>
        <w:rPr>
          <w:sz w:val="24"/>
        </w:rPr>
        <w:t>I, _________________ (printed name) understand the code of conduct, reasons for dismissal.</w:t>
      </w:r>
      <w:r>
        <w:rPr>
          <w:sz w:val="24"/>
        </w:rPr>
        <w:br w:type="textWrapping"/>
      </w:r>
    </w:p>
    <w:p w14:paraId="5CFCD480">
      <w:pPr>
        <w:ind w:left="720" w:firstLine="720"/>
        <w:rPr>
          <w:sz w:val="24"/>
        </w:rPr>
      </w:pPr>
      <w:r>
        <w:rPr>
          <w:sz w:val="24"/>
        </w:rPr>
        <w:t>Student Signature ____________________ Date _________________</w:t>
      </w:r>
    </w:p>
    <w:p w14:paraId="3EA62221">
      <w:pPr>
        <w:rPr>
          <w:sz w:val="24"/>
        </w:rPr>
      </w:pPr>
    </w:p>
    <w:p w14:paraId="6FF8A5A1">
      <w:pPr>
        <w:rPr>
          <w:b/>
          <w:sz w:val="24"/>
          <w:u w:val="single"/>
        </w:rPr>
      </w:pPr>
      <w:r>
        <w:rPr>
          <w:b/>
          <w:sz w:val="28"/>
        </w:rPr>
        <w:br w:type="page"/>
      </w:r>
    </w:p>
    <w:p w14:paraId="3D825F46">
      <w:pPr>
        <w:jc w:val="center"/>
        <w:rPr>
          <w:b/>
          <w:sz w:val="24"/>
          <w:u w:val="single"/>
        </w:rPr>
      </w:pPr>
      <w:r>
        <w:rPr>
          <w:b/>
          <w:sz w:val="28"/>
        </w:rPr>
        <w:t>Institute Policies</w:t>
      </w:r>
    </w:p>
    <w:p w14:paraId="575D94D9">
      <w:pPr>
        <w:rPr>
          <w:b/>
          <w:sz w:val="24"/>
          <w:u w:val="single"/>
        </w:rPr>
      </w:pPr>
    </w:p>
    <w:p w14:paraId="1E0AE9CA">
      <w:pPr>
        <w:rPr>
          <w:b/>
          <w:sz w:val="24"/>
          <w:u w:val="single"/>
        </w:rPr>
      </w:pPr>
      <w:r>
        <w:rPr>
          <w:b/>
          <w:sz w:val="24"/>
          <w:u w:val="single"/>
        </w:rPr>
        <w:t xml:space="preserve"> </w:t>
      </w:r>
    </w:p>
    <w:p w14:paraId="363E441C">
      <w:pPr>
        <w:rPr>
          <w:b/>
          <w:sz w:val="24"/>
          <w:u w:val="single"/>
        </w:rPr>
      </w:pPr>
      <w:r>
        <w:rPr>
          <w:b/>
          <w:sz w:val="24"/>
          <w:u w:val="single"/>
        </w:rPr>
        <w:t>Absenteeism</w:t>
      </w:r>
    </w:p>
    <w:p w14:paraId="7AB3F35B">
      <w:pPr>
        <w:rPr>
          <w:sz w:val="24"/>
        </w:rPr>
      </w:pPr>
      <w:r>
        <w:rPr>
          <w:sz w:val="24"/>
        </w:rPr>
        <w:tab/>
      </w:r>
      <w:r>
        <w:rPr>
          <w:sz w:val="24"/>
        </w:rPr>
        <w:t>When absences occur, you will have sufficient time to make up classes. Every effort will be made to see that all students finish class in a timely manner, commensurate with each person’s needs.</w:t>
      </w:r>
    </w:p>
    <w:p w14:paraId="47D702D9">
      <w:pPr>
        <w:rPr>
          <w:sz w:val="24"/>
        </w:rPr>
      </w:pPr>
    </w:p>
    <w:p w14:paraId="3CF2203E">
      <w:pPr>
        <w:rPr>
          <w:sz w:val="24"/>
        </w:rPr>
      </w:pPr>
      <w:r>
        <w:rPr>
          <w:sz w:val="24"/>
        </w:rPr>
        <w:t>If more than 30 consecutive days of school are missed, you will be dropped.</w:t>
      </w:r>
    </w:p>
    <w:p w14:paraId="20290330">
      <w:pPr>
        <w:rPr>
          <w:sz w:val="24"/>
        </w:rPr>
      </w:pPr>
    </w:p>
    <w:p w14:paraId="3F3B3BA4">
      <w:pPr>
        <w:rPr>
          <w:sz w:val="24"/>
        </w:rPr>
      </w:pPr>
      <w:r>
        <w:rPr>
          <w:sz w:val="24"/>
        </w:rPr>
        <w:t>Class Hours: ACMS reserves the right to change class hours and location as needed.</w:t>
      </w:r>
    </w:p>
    <w:p w14:paraId="4D519341">
      <w:pPr>
        <w:rPr>
          <w:sz w:val="24"/>
        </w:rPr>
      </w:pPr>
    </w:p>
    <w:p w14:paraId="629220FF">
      <w:pPr>
        <w:ind w:left="720" w:firstLine="720"/>
        <w:rPr>
          <w:sz w:val="24"/>
        </w:rPr>
      </w:pPr>
      <w:r>
        <w:rPr>
          <w:sz w:val="24"/>
        </w:rPr>
        <w:t xml:space="preserve"> </w:t>
      </w:r>
    </w:p>
    <w:p w14:paraId="7BE5BF3C">
      <w:pPr>
        <w:jc w:val="center"/>
        <w:rPr>
          <w:sz w:val="24"/>
        </w:rPr>
      </w:pPr>
      <w:r>
        <w:rPr>
          <w:sz w:val="24"/>
        </w:rPr>
        <w:br w:type="page"/>
      </w:r>
      <w:r>
        <w:rPr>
          <w:sz w:val="24"/>
        </w:rPr>
        <w:t>Refund Policy</w:t>
      </w:r>
    </w:p>
    <w:p w14:paraId="56FCEE8E">
      <w:pPr>
        <w:rPr>
          <w:sz w:val="24"/>
          <w:szCs w:val="24"/>
          <w:vertAlign w:val="subscript"/>
        </w:rPr>
      </w:pPr>
      <w:r>
        <w:rPr>
          <w:sz w:val="24"/>
          <w:szCs w:val="24"/>
          <w:vertAlign w:val="subscript"/>
        </w:rPr>
        <w:t xml:space="preserve">The postsecondary proprietary educational institution shall pay a refund to the student in the amount calculated under the refund policy specified below or as otherwise approved by the Office for Career and Technical Schools (OCTS).   The institution must make the proper refund no later than thirty-one (31) days of the student's request for cancellation or withdrawal. </w:t>
      </w:r>
    </w:p>
    <w:p w14:paraId="4ED1C78E">
      <w:pPr>
        <w:rPr>
          <w:sz w:val="24"/>
          <w:szCs w:val="24"/>
          <w:vertAlign w:val="subscript"/>
        </w:rPr>
      </w:pPr>
      <w:r>
        <w:rPr>
          <w:sz w:val="24"/>
          <w:szCs w:val="24"/>
          <w:vertAlign w:val="subscript"/>
        </w:rPr>
        <w:t xml:space="preserve"> If a postsecondary proprietary educational institution utilizes a refund policy of their recognized national accrediting agency or the United States Department of Education (USDOE) Title IV refund policy, the postsecondary proprietary educational institution must provide written verification in the form of a final refund calculation, upon the request of OCTS, that its refund policy is more favorable to the student than that of OCTS. </w:t>
      </w:r>
    </w:p>
    <w:p w14:paraId="4732314C">
      <w:pPr>
        <w:rPr>
          <w:sz w:val="24"/>
          <w:szCs w:val="24"/>
          <w:vertAlign w:val="subscript"/>
        </w:rPr>
      </w:pPr>
      <w:r>
        <w:rPr>
          <w:sz w:val="24"/>
          <w:szCs w:val="24"/>
          <w:vertAlign w:val="subscript"/>
        </w:rPr>
        <w:t xml:space="preserve"> The following refund policy applies to each postsecondary proprietary educational institution as follows:   </w:t>
      </w:r>
    </w:p>
    <w:p w14:paraId="71488648">
      <w:pPr>
        <w:rPr>
          <w:sz w:val="24"/>
          <w:szCs w:val="24"/>
          <w:vertAlign w:val="subscript"/>
        </w:rPr>
      </w:pPr>
      <w:r>
        <w:rPr>
          <w:sz w:val="24"/>
          <w:szCs w:val="24"/>
          <w:vertAlign w:val="subscript"/>
        </w:rPr>
        <w:t xml:space="preserve"> 1. A student is entitled to a full refund if one (1) or more of the following criteria are met: </w:t>
      </w:r>
    </w:p>
    <w:p w14:paraId="68E0DD0C">
      <w:pPr>
        <w:rPr>
          <w:sz w:val="24"/>
          <w:szCs w:val="24"/>
          <w:vertAlign w:val="subscript"/>
        </w:rPr>
      </w:pPr>
      <w:r>
        <w:rPr>
          <w:sz w:val="24"/>
          <w:szCs w:val="24"/>
          <w:vertAlign w:val="subscript"/>
        </w:rPr>
        <w:t xml:space="preserve"> (a) The student cancels the enrollment agreement or enrollment application within six (6) business days after signing. </w:t>
      </w:r>
    </w:p>
    <w:p w14:paraId="413908BC">
      <w:pPr>
        <w:rPr>
          <w:sz w:val="24"/>
          <w:szCs w:val="24"/>
          <w:vertAlign w:val="subscript"/>
        </w:rPr>
      </w:pPr>
      <w:r>
        <w:rPr>
          <w:sz w:val="24"/>
          <w:szCs w:val="24"/>
          <w:vertAlign w:val="subscript"/>
        </w:rPr>
        <w:t xml:space="preserve"> (b) The student does not meet the postsecondary proprietary educational institution's minimum admission requirements. </w:t>
      </w:r>
    </w:p>
    <w:p w14:paraId="3A7E985C">
      <w:pPr>
        <w:rPr>
          <w:sz w:val="24"/>
          <w:szCs w:val="24"/>
          <w:vertAlign w:val="subscript"/>
        </w:rPr>
      </w:pPr>
      <w:r>
        <w:rPr>
          <w:sz w:val="24"/>
          <w:szCs w:val="24"/>
          <w:vertAlign w:val="subscript"/>
        </w:rPr>
        <w:t xml:space="preserve"> (c) The student's enrollment was procured as a result of a misrepresentation in the written materials utilized by the postsecondary proprietary educational institution. </w:t>
      </w:r>
    </w:p>
    <w:p w14:paraId="7D040632">
      <w:pPr>
        <w:rPr>
          <w:sz w:val="24"/>
          <w:szCs w:val="24"/>
          <w:vertAlign w:val="subscript"/>
        </w:rPr>
      </w:pPr>
      <w:r>
        <w:rPr>
          <w:sz w:val="24"/>
          <w:szCs w:val="24"/>
          <w:vertAlign w:val="subscript"/>
        </w:rPr>
        <w:t xml:space="preserve"> (d) If the student has not visited the postsecondary educational institution prior to enrollment, and, upon touring the institution or attending the regularly scheduled orientation/classes, the student withdrew from the program within three (3) days. </w:t>
      </w:r>
    </w:p>
    <w:p w14:paraId="2560B410">
      <w:pPr>
        <w:rPr>
          <w:sz w:val="24"/>
          <w:szCs w:val="24"/>
          <w:vertAlign w:val="subscript"/>
        </w:rPr>
      </w:pPr>
      <w:r>
        <w:rPr>
          <w:sz w:val="24"/>
          <w:szCs w:val="24"/>
          <w:vertAlign w:val="subscript"/>
        </w:rPr>
        <w:t xml:space="preserve"> 2. A student withdrawing from an instructional program, after starting the instructional program at a postsecondary proprietary institution and attending one (1) week or less, is entitled to a refund of ninety percent (90%) of the cost of the financial obligation, less an application/enrollment fee of ten percent (10%) of the total tuition, not to exceed one hundred dollars ($100). </w:t>
      </w:r>
    </w:p>
    <w:p w14:paraId="1EE418EA">
      <w:pPr>
        <w:rPr>
          <w:sz w:val="24"/>
          <w:szCs w:val="24"/>
          <w:vertAlign w:val="subscript"/>
        </w:rPr>
      </w:pPr>
      <w:r>
        <w:rPr>
          <w:sz w:val="24"/>
          <w:szCs w:val="24"/>
          <w:vertAlign w:val="subscript"/>
        </w:rPr>
        <w:t xml:space="preserve"> 3. A student withdrawing from an instructional program, after attending more than one (1) week but equal to or less than twenty-five percent (25%) of the duration of the instructional program, is entitled to a refund of seventy-five percent (75%) of the cost of the financial obligation, less an application/enrollment fee of ten percent (10%) of the total tuition, not to exceed one hundred dollars ($100). </w:t>
      </w:r>
    </w:p>
    <w:p w14:paraId="4542D106">
      <w:pPr>
        <w:rPr>
          <w:sz w:val="24"/>
          <w:szCs w:val="24"/>
          <w:vertAlign w:val="subscript"/>
        </w:rPr>
      </w:pPr>
      <w:r>
        <w:rPr>
          <w:sz w:val="24"/>
          <w:szCs w:val="24"/>
          <w:vertAlign w:val="subscript"/>
        </w:rPr>
        <w:t xml:space="preserve"> 4. A student withdrawing from an instructional program, after attending more than twenty-five percent (25%) but equal to or less than fifty percent (50%) of the duration of the instructional program, is entitled to a refund of fifty percent (50%) of the cost of the financial obligation, less an application/enrollment fee of ten percent (10%) of the total tuition, not to exceed one hundred dollars ($100). </w:t>
      </w:r>
    </w:p>
    <w:p w14:paraId="31869D93">
      <w:pPr>
        <w:rPr>
          <w:sz w:val="24"/>
          <w:szCs w:val="24"/>
          <w:vertAlign w:val="subscript"/>
        </w:rPr>
      </w:pPr>
      <w:r>
        <w:rPr>
          <w:sz w:val="24"/>
          <w:szCs w:val="24"/>
          <w:vertAlign w:val="subscript"/>
        </w:rPr>
        <w:t xml:space="preserve"> 5. A student withdrawing from an instructional program, after attending more than fifty percent (50%) but equal to or less than sixty percent (60%) of the duration of the instructional program, is entitled to a refund of forty percent (40%) of the cost of the financial obligation, less an application/enrollment fee of ten percent (10%) of the total tuition, not to exceed one hundred dollars ($100). </w:t>
      </w:r>
    </w:p>
    <w:p w14:paraId="69A9BE93">
      <w:pPr>
        <w:rPr>
          <w:sz w:val="24"/>
          <w:szCs w:val="24"/>
          <w:vertAlign w:val="subscript"/>
        </w:rPr>
      </w:pPr>
      <w:r>
        <w:rPr>
          <w:sz w:val="24"/>
          <w:szCs w:val="24"/>
          <w:vertAlign w:val="subscript"/>
        </w:rPr>
        <w:t xml:space="preserve"> 6. A student withdrawing from an institutional program, after attending more than sixty percent (60%) of the duration of the instructional program, is not entitled to a refund. </w:t>
      </w:r>
    </w:p>
    <w:p w14:paraId="75588D55">
      <w:pPr>
        <w:rPr>
          <w:sz w:val="24"/>
          <w:szCs w:val="24"/>
          <w:vertAlign w:val="subscript"/>
        </w:rPr>
      </w:pPr>
      <w:r>
        <w:rPr>
          <w:sz w:val="24"/>
          <w:szCs w:val="24"/>
          <w:vertAlign w:val="subscript"/>
        </w:rPr>
        <w:t xml:space="preserve">  </w:t>
      </w:r>
    </w:p>
    <w:p w14:paraId="22C8386A">
      <w:pPr>
        <w:rPr>
          <w:sz w:val="24"/>
          <w:szCs w:val="24"/>
          <w:vertAlign w:val="subscript"/>
        </w:rPr>
      </w:pPr>
      <w:r>
        <w:rPr>
          <w:sz w:val="24"/>
          <w:szCs w:val="24"/>
          <w:vertAlign w:val="subscript"/>
        </w:rPr>
        <w:t xml:space="preserve">Student Protection Fund IC 22-4.1-21-15 and IC 22-4.1-21-18 requires each educational institution accredited by the Office for Career and Technical Schools to submit  an institutional surety bond and contribute to the Career College Student Assurance Fund which will be used to pay off debt incurred due to the closing of a school, discontinuance of a program, or loss of accreditation by an institution.  To file a claim, each student must submit a completed “Student Complaint Form.”  This form can be found on OCTS’s website at http://www.in.gov/dwd/2731.htm.  </w:t>
      </w:r>
    </w:p>
    <w:p w14:paraId="2498AA82">
      <w:pPr>
        <w:rPr>
          <w:sz w:val="24"/>
          <w:szCs w:val="24"/>
          <w:vertAlign w:val="subscript"/>
        </w:rPr>
      </w:pPr>
      <w:r>
        <w:rPr>
          <w:sz w:val="24"/>
          <w:szCs w:val="24"/>
          <w:vertAlign w:val="subscript"/>
        </w:rPr>
        <w:t xml:space="preserve"> </w:t>
      </w:r>
    </w:p>
    <w:p w14:paraId="50EBAB8C">
      <w:pPr>
        <w:rPr>
          <w:b/>
          <w:bCs/>
          <w:sz w:val="24"/>
          <w:szCs w:val="24"/>
          <w:vertAlign w:val="subscript"/>
        </w:rPr>
      </w:pPr>
      <w:r>
        <w:rPr>
          <w:sz w:val="24"/>
          <w:szCs w:val="24"/>
          <w:vertAlign w:val="subscript"/>
        </w:rPr>
        <w:t xml:space="preserve">OCTS Refund Policy Revised 8/21/17 </w:t>
      </w:r>
      <w:r>
        <w:rPr>
          <w:b/>
          <w:bCs/>
          <w:sz w:val="24"/>
          <w:szCs w:val="24"/>
          <w:vertAlign w:val="subscript"/>
        </w:rPr>
        <w:t xml:space="preserve"> </w:t>
      </w:r>
    </w:p>
    <w:p w14:paraId="507D21D7">
      <w:pPr>
        <w:rPr>
          <w:b/>
          <w:bCs/>
          <w:sz w:val="24"/>
          <w:szCs w:val="24"/>
          <w:vertAlign w:val="subscript"/>
        </w:rPr>
      </w:pPr>
    </w:p>
    <w:p w14:paraId="0F6EE472">
      <w:pPr>
        <w:rPr>
          <w:b/>
          <w:bCs/>
          <w:sz w:val="24"/>
          <w:szCs w:val="24"/>
          <w:vertAlign w:val="subscript"/>
        </w:rPr>
      </w:pPr>
    </w:p>
    <w:p w14:paraId="0F5DB1F2">
      <w:pPr>
        <w:rPr>
          <w:b/>
          <w:bCs/>
          <w:sz w:val="24"/>
          <w:szCs w:val="24"/>
          <w:vertAlign w:val="subscript"/>
        </w:rPr>
      </w:pPr>
      <w:r>
        <w:rPr>
          <w:b/>
          <w:bCs/>
          <w:sz w:val="24"/>
          <w:szCs w:val="24"/>
          <w:vertAlign w:val="subscript"/>
        </w:rPr>
        <w:t>Student Signature ________________________ Date _______________________________</w:t>
      </w:r>
    </w:p>
    <w:p w14:paraId="4D6DC41A">
      <w:pPr>
        <w:pStyle w:val="33"/>
        <w:rPr>
          <w:b/>
        </w:rPr>
      </w:pPr>
      <w:r>
        <w:rPr>
          <w:b/>
          <w:vertAlign w:val="subscript"/>
        </w:rPr>
        <w:br w:type="page"/>
      </w:r>
    </w:p>
    <w:p w14:paraId="3798C05F">
      <w:pPr>
        <w:rPr>
          <w:b/>
          <w:sz w:val="28"/>
          <w:u w:val="single"/>
        </w:rPr>
      </w:pPr>
      <w:r>
        <w:rPr>
          <w:b/>
          <w:sz w:val="28"/>
          <w:u w:val="single"/>
        </w:rPr>
        <w:t>VA Refund Policy</w:t>
      </w:r>
    </w:p>
    <w:p w14:paraId="1DA6612F">
      <w:pPr>
        <w:rPr>
          <w:b/>
          <w:sz w:val="28"/>
          <w:u w:val="single"/>
        </w:rPr>
      </w:pPr>
      <w:r>
        <w:rPr>
          <w:b/>
          <w:sz w:val="28"/>
          <w:u w:val="single"/>
        </w:rPr>
        <w:t>Ended March 2026</w:t>
      </w:r>
    </w:p>
    <w:p w14:paraId="3853FD40">
      <w:pPr>
        <w:rPr>
          <w:b/>
          <w:sz w:val="28"/>
          <w:u w:val="single"/>
        </w:rPr>
      </w:pPr>
      <w:r>
        <w:rPr>
          <w:b/>
          <w:sz w:val="28"/>
          <w:u w:val="single"/>
        </w:rPr>
        <w:br w:type="page"/>
      </w:r>
    </w:p>
    <w:p w14:paraId="2D2BDEFD">
      <w:pPr>
        <w:jc w:val="center"/>
        <w:rPr>
          <w:b/>
          <w:sz w:val="28"/>
          <w:u w:val="single"/>
        </w:rPr>
      </w:pPr>
      <w:r>
        <w:rPr>
          <w:b/>
          <w:sz w:val="28"/>
          <w:u w:val="single"/>
        </w:rPr>
        <w:t>Status</w:t>
      </w:r>
    </w:p>
    <w:p w14:paraId="0A8DD6BA">
      <w:pPr>
        <w:rPr>
          <w:b/>
          <w:sz w:val="24"/>
          <w:u w:val="single"/>
        </w:rPr>
      </w:pPr>
    </w:p>
    <w:p w14:paraId="27F5278E">
      <w:pPr>
        <w:pStyle w:val="5"/>
      </w:pPr>
      <w:r>
        <w:t xml:space="preserve">State of Indiana </w:t>
      </w:r>
    </w:p>
    <w:p w14:paraId="2D80B20F">
      <w:pPr>
        <w:jc w:val="center"/>
        <w:rPr>
          <w:sz w:val="24"/>
          <w:szCs w:val="24"/>
        </w:rPr>
      </w:pPr>
    </w:p>
    <w:p w14:paraId="74A1EA99">
      <w:pPr>
        <w:pStyle w:val="27"/>
        <w:shd w:val="clear" w:color="auto" w:fill="FFFFFF"/>
        <w:spacing w:line="230" w:lineRule="atLeast"/>
        <w:jc w:val="both"/>
        <w:rPr>
          <w:color w:val="333333"/>
        </w:rPr>
      </w:pPr>
      <w:r>
        <w:rPr>
          <w:rFonts w:ascii="Calibri Light" w:hAnsi="Calibri Light" w:cs="Calibri Light"/>
          <w:color w:val="FF0000"/>
        </w:rPr>
        <w:t>This institution is regulated by:</w:t>
      </w:r>
    </w:p>
    <w:p w14:paraId="1E5A6020">
      <w:pPr>
        <w:pStyle w:val="27"/>
        <w:shd w:val="clear" w:color="auto" w:fill="FFFFFF"/>
        <w:spacing w:line="230" w:lineRule="atLeast"/>
        <w:jc w:val="both"/>
        <w:rPr>
          <w:color w:val="333333"/>
        </w:rPr>
      </w:pPr>
      <w:r>
        <w:rPr>
          <w:rFonts w:ascii="Calibri Light" w:hAnsi="Calibri Light" w:cs="Calibri Light"/>
          <w:color w:val="FF0000"/>
          <w:sz w:val="22"/>
          <w:szCs w:val="22"/>
        </w:rPr>
        <w:t>Department of Workforce Development</w:t>
      </w:r>
    </w:p>
    <w:p w14:paraId="76E156D3">
      <w:pPr>
        <w:pStyle w:val="27"/>
        <w:shd w:val="clear" w:color="auto" w:fill="FFFFFF"/>
        <w:spacing w:line="230" w:lineRule="atLeast"/>
        <w:jc w:val="both"/>
        <w:rPr>
          <w:color w:val="333333"/>
        </w:rPr>
      </w:pPr>
      <w:r>
        <w:rPr>
          <w:rFonts w:ascii="Calibri Light" w:hAnsi="Calibri Light" w:cs="Calibri Light"/>
          <w:color w:val="FF0000"/>
          <w:sz w:val="22"/>
          <w:szCs w:val="22"/>
        </w:rPr>
        <w:t>Office for Career and Technical Schools</w:t>
      </w:r>
    </w:p>
    <w:p w14:paraId="5978F37E">
      <w:pPr>
        <w:pStyle w:val="27"/>
        <w:shd w:val="clear" w:color="auto" w:fill="FFFFFF"/>
        <w:spacing w:line="230" w:lineRule="atLeast"/>
        <w:jc w:val="both"/>
        <w:rPr>
          <w:color w:val="333333"/>
        </w:rPr>
      </w:pPr>
      <w:r>
        <w:rPr>
          <w:rFonts w:ascii="Calibri Light" w:hAnsi="Calibri Light" w:cs="Calibri Light"/>
          <w:color w:val="FF0000"/>
          <w:sz w:val="22"/>
          <w:szCs w:val="22"/>
        </w:rPr>
        <w:t>10 N Senate Avenue, Suite SE 308</w:t>
      </w:r>
    </w:p>
    <w:p w14:paraId="5918D423">
      <w:pPr>
        <w:pStyle w:val="27"/>
        <w:shd w:val="clear" w:color="auto" w:fill="FFFFFF"/>
        <w:spacing w:line="230" w:lineRule="atLeast"/>
        <w:jc w:val="both"/>
        <w:rPr>
          <w:color w:val="333333"/>
        </w:rPr>
      </w:pPr>
      <w:r>
        <w:rPr>
          <w:rFonts w:ascii="Calibri Light" w:hAnsi="Calibri Light" w:cs="Calibri Light"/>
          <w:color w:val="FF0000"/>
          <w:sz w:val="22"/>
          <w:szCs w:val="22"/>
        </w:rPr>
        <w:t>Indianapolis IN 46204</w:t>
      </w:r>
    </w:p>
    <w:p w14:paraId="60E27A92">
      <w:pPr>
        <w:pStyle w:val="27"/>
        <w:shd w:val="clear" w:color="auto" w:fill="FFFFFF"/>
        <w:spacing w:line="230" w:lineRule="atLeast"/>
        <w:jc w:val="both"/>
        <w:rPr>
          <w:color w:val="333333"/>
        </w:rPr>
      </w:pPr>
      <w:r>
        <w:fldChar w:fldCharType="begin"/>
      </w:r>
      <w:r>
        <w:instrText xml:space="preserve"> HYPERLINK "mailto:OCTS@dwd.in.gov" </w:instrText>
      </w:r>
      <w:r>
        <w:fldChar w:fldCharType="separate"/>
      </w:r>
      <w:r>
        <w:rPr>
          <w:rStyle w:val="22"/>
          <w:rFonts w:ascii="Calibri Light" w:hAnsi="Calibri Light" w:cs="Calibri Light"/>
          <w:color w:val="FF0000"/>
          <w:sz w:val="22"/>
          <w:szCs w:val="22"/>
        </w:rPr>
        <w:t>OCTS@dwd.in.gov</w:t>
      </w:r>
      <w:r>
        <w:rPr>
          <w:rStyle w:val="22"/>
          <w:rFonts w:ascii="Calibri Light" w:hAnsi="Calibri Light" w:cs="Calibri Light"/>
          <w:color w:val="FF0000"/>
          <w:sz w:val="22"/>
          <w:szCs w:val="22"/>
        </w:rPr>
        <w:fldChar w:fldCharType="end"/>
      </w:r>
    </w:p>
    <w:p w14:paraId="57480218">
      <w:pPr>
        <w:shd w:val="clear" w:color="auto" w:fill="FFFFFF"/>
        <w:rPr>
          <w:rFonts w:ascii="Calibri" w:hAnsi="Calibri" w:cs="Calibri"/>
          <w:color w:val="333333"/>
          <w:sz w:val="22"/>
          <w:szCs w:val="22"/>
        </w:rPr>
      </w:pPr>
      <w:r>
        <w:rPr>
          <w:rFonts w:ascii="Calibri Light" w:hAnsi="Calibri Light" w:cs="Calibri Light"/>
          <w:b/>
          <w:bCs/>
          <w:color w:val="4A66AC"/>
          <w:sz w:val="22"/>
          <w:szCs w:val="22"/>
        </w:rPr>
        <w:t> </w:t>
      </w:r>
    </w:p>
    <w:p w14:paraId="7B3A31D4">
      <w:pPr>
        <w:rPr>
          <w:sz w:val="24"/>
          <w:szCs w:val="24"/>
        </w:rPr>
      </w:pPr>
    </w:p>
    <w:p w14:paraId="0C4604A7">
      <w:pPr>
        <w:rPr>
          <w:sz w:val="24"/>
          <w:szCs w:val="24"/>
        </w:rPr>
      </w:pPr>
    </w:p>
    <w:p w14:paraId="6BC49239">
      <w:pPr>
        <w:rPr>
          <w:b/>
          <w:sz w:val="24"/>
          <w:u w:val="single"/>
        </w:rPr>
      </w:pPr>
    </w:p>
    <w:p w14:paraId="5236E929">
      <w:pPr>
        <w:jc w:val="center"/>
        <w:rPr>
          <w:b/>
          <w:sz w:val="24"/>
          <w:u w:val="single"/>
        </w:rPr>
      </w:pPr>
      <w:r>
        <w:rPr>
          <w:b/>
          <w:sz w:val="24"/>
          <w:u w:val="single"/>
        </w:rPr>
        <w:t>A.B.M.P.</w:t>
      </w:r>
    </w:p>
    <w:p w14:paraId="01C91AAB">
      <w:pPr>
        <w:rPr>
          <w:sz w:val="24"/>
        </w:rPr>
      </w:pPr>
      <w:r>
        <w:rPr>
          <w:sz w:val="24"/>
        </w:rPr>
        <w:tab/>
      </w:r>
      <w:r>
        <w:rPr>
          <w:sz w:val="24"/>
        </w:rPr>
        <w:t xml:space="preserve">The Associated Bodywork and Massage Professionals, A.B.M.P. </w:t>
      </w:r>
    </w:p>
    <w:p w14:paraId="69BB3333">
      <w:pPr>
        <w:rPr>
          <w:sz w:val="24"/>
        </w:rPr>
      </w:pPr>
      <w:r>
        <w:rPr>
          <w:sz w:val="24"/>
        </w:rPr>
        <w:t xml:space="preserve">A.C.M.S became a member of this institution that has met or exceeded its requirements in 1997. Their phone number is (800)-458-2267. </w:t>
      </w:r>
    </w:p>
    <w:p w14:paraId="2B0D7364">
      <w:pPr>
        <w:pStyle w:val="5"/>
      </w:pPr>
      <w:r>
        <w:t>AMTA</w:t>
      </w:r>
    </w:p>
    <w:p w14:paraId="3BAE0181">
      <w:pPr>
        <w:rPr>
          <w:sz w:val="24"/>
        </w:rPr>
      </w:pPr>
      <w:r>
        <w:rPr>
          <w:sz w:val="24"/>
        </w:rPr>
        <w:t xml:space="preserve">The American Massage Therapy Association, A.M.T.A. </w:t>
      </w:r>
    </w:p>
    <w:p w14:paraId="475A5905">
      <w:pPr>
        <w:rPr>
          <w:sz w:val="24"/>
        </w:rPr>
      </w:pPr>
      <w:r>
        <w:rPr>
          <w:sz w:val="24"/>
        </w:rPr>
        <w:t xml:space="preserve">A.C.M.S. became a member of this institution 2004. Their phone number is (847)-864-0123. </w:t>
      </w:r>
    </w:p>
    <w:p w14:paraId="17393E54">
      <w:pPr>
        <w:rPr>
          <w:sz w:val="24"/>
        </w:rPr>
      </w:pPr>
    </w:p>
    <w:p w14:paraId="79C3254D">
      <w:pPr>
        <w:rPr>
          <w:sz w:val="24"/>
        </w:rPr>
      </w:pPr>
    </w:p>
    <w:p w14:paraId="57706CD0">
      <w:pPr>
        <w:rPr>
          <w:sz w:val="24"/>
        </w:rPr>
      </w:pPr>
      <w:r>
        <w:rPr>
          <w:sz w:val="24"/>
          <w:lang w:val="en-US" w:eastAsia="zh-CN"/>
        </w:rPr>
        <w:t>ACMS provides massage therapy education intended to prepare eligible students to apply for applicable licensing examinations, subject to the requirements and approval processes of the applicable licensing and examination authorities.</w:t>
      </w:r>
    </w:p>
    <w:p w14:paraId="05E2AAC4">
      <w:pPr>
        <w:rPr>
          <w:sz w:val="24"/>
        </w:rPr>
      </w:pPr>
    </w:p>
    <w:p w14:paraId="37240F65">
      <w:pPr>
        <w:jc w:val="center"/>
        <w:rPr>
          <w:b/>
          <w:sz w:val="28"/>
          <w:szCs w:val="28"/>
          <w:u w:val="single"/>
        </w:rPr>
      </w:pPr>
    </w:p>
    <w:p w14:paraId="1AD03065"/>
    <w:p w14:paraId="6C7FC78B"/>
    <w:p w14:paraId="3FC54928">
      <w:pPr>
        <w:rPr>
          <w:sz w:val="24"/>
        </w:rPr>
      </w:pPr>
    </w:p>
    <w:p w14:paraId="3EDE0AAC">
      <w:pPr>
        <w:rPr>
          <w:b/>
          <w:sz w:val="40"/>
        </w:rPr>
      </w:pPr>
    </w:p>
    <w:p w14:paraId="01C51B82">
      <w:pPr>
        <w:rPr>
          <w:b/>
          <w:sz w:val="40"/>
        </w:rPr>
      </w:pPr>
      <w:r>
        <w:rPr>
          <w:b/>
          <w:sz w:val="40"/>
          <w:u w:val="single"/>
        </w:rPr>
        <w:t xml:space="preserve"> </w:t>
      </w:r>
    </w:p>
    <w:p w14:paraId="22DF811F">
      <w:pPr>
        <w:rPr>
          <w:b/>
          <w:sz w:val="24"/>
        </w:rPr>
      </w:pPr>
    </w:p>
    <w:p w14:paraId="15E0C7A6">
      <w:pPr>
        <w:jc w:val="center"/>
        <w:rPr>
          <w:b/>
          <w:sz w:val="28"/>
        </w:rPr>
      </w:pPr>
      <w:r>
        <w:rPr>
          <w:b/>
          <w:sz w:val="24"/>
        </w:rPr>
        <w:br w:type="page"/>
      </w:r>
      <w:r>
        <w:rPr>
          <w:b/>
          <w:sz w:val="28"/>
          <w:u w:val="single"/>
        </w:rPr>
        <w:t>Completion Process</w:t>
      </w:r>
    </w:p>
    <w:p w14:paraId="33B9A23B">
      <w:pPr>
        <w:jc w:val="center"/>
        <w:rPr>
          <w:sz w:val="24"/>
        </w:rPr>
      </w:pPr>
    </w:p>
    <w:p w14:paraId="10122CE6">
      <w:pPr>
        <w:rPr>
          <w:sz w:val="24"/>
        </w:rPr>
      </w:pPr>
      <w:r>
        <w:rPr>
          <w:sz w:val="24"/>
        </w:rPr>
        <w:t xml:space="preserve">The following criteria, defines the requirements for completion. </w:t>
      </w:r>
    </w:p>
    <w:p w14:paraId="3786C07D">
      <w:pPr>
        <w:rPr>
          <w:b/>
          <w:sz w:val="24"/>
          <w:u w:val="single"/>
        </w:rPr>
      </w:pPr>
    </w:p>
    <w:p w14:paraId="77F42CF5">
      <w:pPr>
        <w:rPr>
          <w:b/>
          <w:sz w:val="24"/>
          <w:u w:val="single"/>
        </w:rPr>
      </w:pPr>
      <w:r>
        <w:rPr>
          <w:b/>
          <w:sz w:val="24"/>
          <w:u w:val="single"/>
        </w:rPr>
        <w:t>Grades</w:t>
      </w:r>
    </w:p>
    <w:p w14:paraId="6B5A53ED">
      <w:pPr>
        <w:rPr>
          <w:sz w:val="24"/>
        </w:rPr>
      </w:pPr>
      <w:r>
        <w:rPr>
          <w:sz w:val="24"/>
        </w:rPr>
        <w:tab/>
      </w:r>
      <w:r>
        <w:rPr>
          <w:sz w:val="24"/>
        </w:rPr>
        <w:t>Students are graded on practical and written test. The following defines the requirements.</w:t>
      </w:r>
    </w:p>
    <w:p w14:paraId="23458E95">
      <w:pPr>
        <w:rPr>
          <w:sz w:val="24"/>
        </w:rPr>
      </w:pPr>
    </w:p>
    <w:p w14:paraId="19DAA196">
      <w:pPr>
        <w:rPr>
          <w:sz w:val="24"/>
        </w:rPr>
      </w:pPr>
      <w:r>
        <w:rPr>
          <w:sz w:val="24"/>
        </w:rPr>
        <w:tab/>
      </w:r>
      <w:r>
        <w:rPr>
          <w:sz w:val="24"/>
        </w:rPr>
        <w:sym w:font="Symbol" w:char="F0B7"/>
      </w:r>
      <w:r>
        <w:rPr>
          <w:sz w:val="24"/>
        </w:rPr>
        <w:t xml:space="preserve"> </w:t>
      </w:r>
      <w:r>
        <w:rPr>
          <w:sz w:val="24"/>
        </w:rPr>
        <w:tab/>
      </w:r>
      <w:r>
        <w:rPr>
          <w:sz w:val="24"/>
        </w:rPr>
        <w:t>Completion of internship.</w:t>
      </w:r>
    </w:p>
    <w:p w14:paraId="51DADC3E">
      <w:pPr>
        <w:numPr>
          <w:ilvl w:val="0"/>
          <w:numId w:val="1"/>
        </w:numPr>
        <w:tabs>
          <w:tab w:val="left" w:pos="1080"/>
          <w:tab w:val="clear" w:pos="360"/>
        </w:tabs>
        <w:ind w:left="1080"/>
        <w:rPr>
          <w:sz w:val="24"/>
        </w:rPr>
      </w:pPr>
      <w:r>
        <w:rPr>
          <w:sz w:val="24"/>
        </w:rPr>
        <w:t xml:space="preserve">      Timely completion of home study and class assignments.</w:t>
      </w:r>
    </w:p>
    <w:p w14:paraId="364419FE">
      <w:pPr>
        <w:rPr>
          <w:sz w:val="24"/>
        </w:rPr>
      </w:pPr>
      <w:r>
        <w:rPr>
          <w:sz w:val="24"/>
        </w:rPr>
        <w:tab/>
      </w:r>
      <w:r>
        <w:rPr>
          <w:sz w:val="24"/>
        </w:rPr>
        <w:sym w:font="Symbol" w:char="F0B7"/>
      </w:r>
      <w:r>
        <w:rPr>
          <w:sz w:val="24"/>
        </w:rPr>
        <w:t xml:space="preserve"> </w:t>
      </w:r>
      <w:r>
        <w:rPr>
          <w:sz w:val="24"/>
        </w:rPr>
        <w:tab/>
      </w:r>
      <w:r>
        <w:rPr>
          <w:sz w:val="24"/>
        </w:rPr>
        <w:t>75 percent on all practical and written test.</w:t>
      </w:r>
    </w:p>
    <w:p w14:paraId="494D22CA">
      <w:pPr>
        <w:rPr>
          <w:sz w:val="24"/>
        </w:rPr>
      </w:pPr>
      <w:r>
        <w:rPr>
          <w:sz w:val="24"/>
        </w:rPr>
        <w:tab/>
      </w:r>
      <w:r>
        <w:rPr>
          <w:sz w:val="24"/>
        </w:rPr>
        <w:sym w:font="Symbol" w:char="F0B7"/>
      </w:r>
      <w:r>
        <w:rPr>
          <w:sz w:val="24"/>
        </w:rPr>
        <w:t xml:space="preserve"> </w:t>
      </w:r>
      <w:r>
        <w:rPr>
          <w:sz w:val="24"/>
        </w:rPr>
        <w:tab/>
      </w:r>
      <w:r>
        <w:rPr>
          <w:sz w:val="24"/>
        </w:rPr>
        <w:t>Timely completion of all internship, practical and written tests.</w:t>
      </w:r>
    </w:p>
    <w:p w14:paraId="255B7A96">
      <w:pPr>
        <w:ind w:left="1440" w:hanging="720"/>
        <w:rPr>
          <w:sz w:val="24"/>
        </w:rPr>
      </w:pPr>
      <w:r>
        <w:rPr>
          <w:sz w:val="24"/>
        </w:rPr>
        <w:sym w:font="Symbol" w:char="F0B7"/>
      </w:r>
      <w:r>
        <w:rPr>
          <w:sz w:val="24"/>
        </w:rPr>
        <w:t xml:space="preserve"> </w:t>
      </w:r>
      <w:r>
        <w:rPr>
          <w:sz w:val="24"/>
        </w:rPr>
        <w:tab/>
      </w:r>
      <w:r>
        <w:rPr>
          <w:sz w:val="24"/>
        </w:rPr>
        <w:t>Students are given 2 retakes on all tests. After 2 attempts, students must request in writing to attempt a 3rd test, and it will be up to A.C.M.S. Director’s discretion to allow further attempts.</w:t>
      </w:r>
    </w:p>
    <w:p w14:paraId="40B1B9B0">
      <w:pPr>
        <w:rPr>
          <w:sz w:val="24"/>
        </w:rPr>
      </w:pPr>
    </w:p>
    <w:p w14:paraId="2C74AF60">
      <w:pPr>
        <w:rPr>
          <w:b/>
          <w:sz w:val="24"/>
          <w:u w:val="single"/>
        </w:rPr>
      </w:pPr>
      <w:r>
        <w:rPr>
          <w:b/>
          <w:sz w:val="24"/>
          <w:u w:val="single"/>
        </w:rPr>
        <w:t>Attendance</w:t>
      </w:r>
    </w:p>
    <w:p w14:paraId="0B2FB169">
      <w:pPr>
        <w:ind w:left="1440" w:hanging="720"/>
        <w:rPr>
          <w:sz w:val="24"/>
        </w:rPr>
      </w:pPr>
      <w:r>
        <w:rPr>
          <w:sz w:val="24"/>
        </w:rPr>
        <w:sym w:font="Symbol" w:char="F0B7"/>
      </w:r>
      <w:r>
        <w:rPr>
          <w:sz w:val="24"/>
        </w:rPr>
        <w:t xml:space="preserve"> </w:t>
      </w:r>
      <w:r>
        <w:rPr>
          <w:sz w:val="24"/>
        </w:rPr>
        <w:tab/>
      </w:r>
      <w:r>
        <w:rPr>
          <w:sz w:val="24"/>
        </w:rPr>
        <w:t>Complete attendance and participation for all sessions. After 30 calendar days absent you are considered dropped, however, you can be re-instated by request to the director.</w:t>
      </w:r>
    </w:p>
    <w:p w14:paraId="6F091339">
      <w:pPr>
        <w:rPr>
          <w:sz w:val="24"/>
        </w:rPr>
      </w:pPr>
    </w:p>
    <w:p w14:paraId="56B3BCD6">
      <w:pPr>
        <w:rPr>
          <w:b/>
          <w:sz w:val="24"/>
          <w:u w:val="single"/>
        </w:rPr>
      </w:pPr>
      <w:r>
        <w:rPr>
          <w:b/>
          <w:sz w:val="24"/>
          <w:u w:val="single"/>
        </w:rPr>
        <w:t>Payment</w:t>
      </w:r>
    </w:p>
    <w:p w14:paraId="0848A4FE">
      <w:pPr>
        <w:rPr>
          <w:sz w:val="24"/>
        </w:rPr>
      </w:pPr>
      <w:r>
        <w:rPr>
          <w:b/>
          <w:sz w:val="24"/>
        </w:rPr>
        <w:tab/>
      </w:r>
      <w:r>
        <w:rPr>
          <w:sz w:val="24"/>
        </w:rPr>
        <w:sym w:font="Symbol" w:char="F0B7"/>
      </w:r>
      <w:r>
        <w:rPr>
          <w:sz w:val="24"/>
        </w:rPr>
        <w:t xml:space="preserve"> </w:t>
      </w:r>
      <w:r>
        <w:rPr>
          <w:sz w:val="24"/>
        </w:rPr>
        <w:tab/>
      </w:r>
      <w:r>
        <w:rPr>
          <w:sz w:val="24"/>
        </w:rPr>
        <w:t xml:space="preserve">Tuition payments and fees paid in full. </w:t>
      </w:r>
    </w:p>
    <w:p w14:paraId="24D1320B">
      <w:pPr>
        <w:rPr>
          <w:sz w:val="24"/>
        </w:rPr>
      </w:pPr>
    </w:p>
    <w:p w14:paraId="2921F822">
      <w:pPr>
        <w:rPr>
          <w:b/>
          <w:sz w:val="24"/>
          <w:u w:val="single"/>
        </w:rPr>
      </w:pPr>
      <w:r>
        <w:rPr>
          <w:b/>
          <w:sz w:val="24"/>
          <w:u w:val="single"/>
        </w:rPr>
        <w:t>Re-enrollment</w:t>
      </w:r>
    </w:p>
    <w:p w14:paraId="481FD0A7">
      <w:pPr>
        <w:ind w:left="1440" w:hanging="720"/>
        <w:rPr>
          <w:sz w:val="24"/>
        </w:rPr>
      </w:pPr>
      <w:r>
        <w:rPr>
          <w:sz w:val="24"/>
        </w:rPr>
        <w:sym w:font="Symbol" w:char="F0B7"/>
      </w:r>
      <w:r>
        <w:rPr>
          <w:sz w:val="24"/>
        </w:rPr>
        <w:t xml:space="preserve"> </w:t>
      </w:r>
      <w:r>
        <w:rPr>
          <w:sz w:val="24"/>
        </w:rPr>
        <w:tab/>
      </w:r>
      <w:r>
        <w:rPr>
          <w:sz w:val="24"/>
        </w:rPr>
        <w:t>Students are allowed to re</w:t>
      </w:r>
      <w:r>
        <w:rPr>
          <w:rFonts w:hint="default"/>
          <w:sz w:val="24"/>
          <w:lang w:val="en-US"/>
        </w:rPr>
        <w:t>-</w:t>
      </w:r>
      <w:r>
        <w:rPr>
          <w:sz w:val="24"/>
        </w:rPr>
        <w:t>entry the program within two years of the original graduation date. Any enrollment after that period must be requested in writing, and it will be up to A.C.M.S. discretion to allow further attempts.</w:t>
      </w:r>
    </w:p>
    <w:p w14:paraId="2D7D820A">
      <w:pPr>
        <w:rPr>
          <w:color w:val="C0504D"/>
          <w:sz w:val="24"/>
        </w:rPr>
      </w:pPr>
    </w:p>
    <w:p w14:paraId="43AF7845">
      <w:pPr>
        <w:rPr>
          <w:color w:val="C0504D"/>
          <w:sz w:val="24"/>
        </w:rPr>
      </w:pPr>
    </w:p>
    <w:p w14:paraId="150BA6BD">
      <w:pPr>
        <w:rPr>
          <w:color w:val="C0504D"/>
          <w:sz w:val="24"/>
        </w:rPr>
      </w:pPr>
    </w:p>
    <w:p w14:paraId="76A5FD47">
      <w:pPr>
        <w:rPr>
          <w:color w:val="C0504D"/>
          <w:sz w:val="24"/>
        </w:rPr>
      </w:pPr>
    </w:p>
    <w:p w14:paraId="6EE89641">
      <w:pPr>
        <w:rPr>
          <w:color w:val="C0504D"/>
          <w:sz w:val="24"/>
        </w:rPr>
      </w:pPr>
    </w:p>
    <w:p w14:paraId="7637B0AC">
      <w:pPr>
        <w:rPr>
          <w:color w:val="C0504D"/>
          <w:sz w:val="24"/>
        </w:rPr>
      </w:pPr>
    </w:p>
    <w:p w14:paraId="28E0D262">
      <w:pPr>
        <w:rPr>
          <w:color w:val="C0504D"/>
          <w:sz w:val="24"/>
        </w:rPr>
      </w:pPr>
    </w:p>
    <w:p w14:paraId="2110D3F5">
      <w:pPr>
        <w:rPr>
          <w:color w:val="C0504D"/>
          <w:sz w:val="24"/>
        </w:rPr>
      </w:pPr>
    </w:p>
    <w:p w14:paraId="20245120">
      <w:pPr>
        <w:rPr>
          <w:color w:val="C0504D"/>
          <w:sz w:val="24"/>
        </w:rPr>
      </w:pPr>
    </w:p>
    <w:p w14:paraId="06691FB2">
      <w:pPr>
        <w:rPr>
          <w:color w:val="C0504D"/>
          <w:sz w:val="24"/>
        </w:rPr>
      </w:pPr>
    </w:p>
    <w:p w14:paraId="385C926A">
      <w:pPr>
        <w:rPr>
          <w:color w:val="C0504D"/>
          <w:sz w:val="24"/>
        </w:rPr>
      </w:pPr>
    </w:p>
    <w:p w14:paraId="3EAA9BFD">
      <w:pPr>
        <w:rPr>
          <w:color w:val="C0504D"/>
          <w:sz w:val="24"/>
        </w:rPr>
      </w:pPr>
    </w:p>
    <w:p w14:paraId="09F7B2C8">
      <w:pPr>
        <w:rPr>
          <w:color w:val="C0504D"/>
          <w:sz w:val="24"/>
        </w:rPr>
      </w:pPr>
    </w:p>
    <w:p w14:paraId="0A9B0FE1">
      <w:pPr>
        <w:rPr>
          <w:color w:val="C0504D"/>
          <w:sz w:val="24"/>
        </w:rPr>
      </w:pPr>
    </w:p>
    <w:p w14:paraId="4C36E8CA">
      <w:pPr>
        <w:rPr>
          <w:color w:val="C0504D"/>
          <w:sz w:val="24"/>
        </w:rPr>
      </w:pPr>
    </w:p>
    <w:p w14:paraId="1119D65E">
      <w:pPr>
        <w:pStyle w:val="23"/>
        <w:keepNext w:val="0"/>
        <w:keepLines w:val="0"/>
        <w:widowControl/>
        <w:suppressLineNumbers w:val="0"/>
        <w:spacing w:before="0" w:beforeAutospacing="1" w:after="0" w:afterAutospacing="1"/>
        <w:ind w:left="1440" w:leftChars="0" w:right="0" w:firstLine="720" w:firstLineChars="0"/>
        <w:rPr>
          <w:rFonts w:hint="default" w:ascii="Times New Roman Bold" w:hAnsi="Times New Roman Bold" w:cs="Times New Roman Bold"/>
          <w:b/>
          <w:bCs/>
          <w:i w:val="0"/>
          <w:iCs w:val="0"/>
          <w:caps w:val="0"/>
          <w:color w:val="000000"/>
          <w:spacing w:val="0"/>
          <w:sz w:val="28"/>
          <w:szCs w:val="28"/>
          <w:u w:val="single"/>
        </w:rPr>
      </w:pPr>
      <w:r>
        <w:rPr>
          <w:rFonts w:hint="default" w:ascii="Times New Roman Bold" w:hAnsi="Times New Roman Bold" w:cs="Times New Roman Bold"/>
          <w:b/>
          <w:bCs/>
          <w:i w:val="0"/>
          <w:iCs w:val="0"/>
          <w:caps w:val="0"/>
          <w:color w:val="000000"/>
          <w:spacing w:val="0"/>
          <w:sz w:val="28"/>
          <w:szCs w:val="28"/>
          <w:u w:val="single"/>
        </w:rPr>
        <w:t>Massage Therapist Programs</w:t>
      </w:r>
    </w:p>
    <w:p w14:paraId="32E5EF0A">
      <w:pPr>
        <w:pStyle w:val="23"/>
        <w:keepNext w:val="0"/>
        <w:keepLines w:val="0"/>
        <w:widowControl/>
        <w:suppressLineNumbers w:val="0"/>
        <w:spacing w:before="0" w:beforeAutospacing="1" w:after="0" w:afterAutospacing="1"/>
        <w:ind w:left="0" w:right="0" w:firstLine="0"/>
        <w:rPr>
          <w:i w:val="0"/>
          <w:iCs w:val="0"/>
          <w:caps w:val="0"/>
          <w:color w:val="000000"/>
          <w:spacing w:val="0"/>
          <w:sz w:val="24"/>
          <w:szCs w:val="24"/>
        </w:rPr>
      </w:pPr>
      <w:r>
        <w:rPr>
          <w:i w:val="0"/>
          <w:iCs w:val="0"/>
          <w:caps w:val="0"/>
          <w:color w:val="000000"/>
          <w:spacing w:val="0"/>
          <w:sz w:val="24"/>
          <w:szCs w:val="24"/>
        </w:rPr>
        <w:t>When a student completes the applicable Massage Therapist Program by passing required practical and written examinations, attending required massage clinic and clinical training, completing all required sessions, and completing all assigned coursework, the student will have completed the school’s Massage Therapist training program.</w:t>
      </w:r>
    </w:p>
    <w:p w14:paraId="147E8CDF">
      <w:pPr>
        <w:pStyle w:val="23"/>
        <w:keepNext w:val="0"/>
        <w:keepLines w:val="0"/>
        <w:widowControl/>
        <w:suppressLineNumbers w:val="0"/>
        <w:ind w:left="0" w:firstLine="0"/>
        <w:rPr>
          <w:i w:val="0"/>
          <w:iCs w:val="0"/>
          <w:caps w:val="0"/>
          <w:color w:val="000000"/>
          <w:spacing w:val="0"/>
          <w:sz w:val="24"/>
          <w:szCs w:val="24"/>
        </w:rPr>
      </w:pPr>
      <w:r>
        <w:rPr>
          <w:i w:val="0"/>
          <w:iCs w:val="0"/>
          <w:caps w:val="0"/>
          <w:color w:val="000000"/>
          <w:spacing w:val="0"/>
          <w:sz w:val="24"/>
          <w:szCs w:val="24"/>
        </w:rPr>
        <w:t>All program hours are in-class, supervised clock hours. American College Massage School does not offer online classes for the Massage Therapist 650-Hour Program or the Massage Therapist 1000-Hour Program.</w:t>
      </w:r>
    </w:p>
    <w:p w14:paraId="58BA1ED6">
      <w:pPr>
        <w:rPr>
          <w:color w:val="C0504D"/>
          <w:sz w:val="24"/>
        </w:rPr>
      </w:pPr>
    </w:p>
    <w:p w14:paraId="01E74F15">
      <w:pPr>
        <w:pStyle w:val="5"/>
        <w:ind w:left="2880" w:leftChars="0" w:firstLine="720" w:firstLineChars="0"/>
        <w:jc w:val="both"/>
      </w:pPr>
      <w:r>
        <w:t>Title</w:t>
      </w:r>
    </w:p>
    <w:p w14:paraId="0BF05E4D">
      <w:pPr>
        <w:ind w:firstLine="3000" w:firstLineChars="1250"/>
        <w:jc w:val="both"/>
        <w:rPr>
          <w:sz w:val="24"/>
        </w:rPr>
      </w:pPr>
      <w:r>
        <w:rPr>
          <w:sz w:val="24"/>
        </w:rPr>
        <w:t xml:space="preserve">Massage Therapist  </w:t>
      </w:r>
    </w:p>
    <w:p w14:paraId="069211D3">
      <w:pPr>
        <w:pStyle w:val="4"/>
      </w:pPr>
    </w:p>
    <w:p w14:paraId="29934132">
      <w:pPr>
        <w:pStyle w:val="4"/>
        <w:ind w:firstLine="3482" w:firstLineChars="1450"/>
        <w:jc w:val="both"/>
        <w:rPr>
          <w:rFonts w:hint="default" w:ascii="Times New Roman Bold" w:hAnsi="Times New Roman Bold" w:cs="Times New Roman Bold"/>
          <w:b/>
          <w:bCs/>
        </w:rPr>
      </w:pPr>
      <w:r>
        <w:rPr>
          <w:rFonts w:hint="default" w:ascii="Times New Roman Bold" w:hAnsi="Times New Roman Bold" w:cs="Times New Roman Bold"/>
          <w:b/>
          <w:bCs/>
        </w:rPr>
        <w:t>Prerequisites</w:t>
      </w:r>
    </w:p>
    <w:p w14:paraId="2EA847C4">
      <w:pPr>
        <w:ind w:firstLine="3000" w:firstLineChars="1250"/>
        <w:jc w:val="both"/>
        <w:rPr>
          <w:sz w:val="24"/>
          <w:szCs w:val="24"/>
        </w:rPr>
      </w:pPr>
      <w:r>
        <w:rPr>
          <w:sz w:val="24"/>
          <w:szCs w:val="24"/>
        </w:rPr>
        <w:t>Admissions Acceptance</w:t>
      </w:r>
    </w:p>
    <w:p w14:paraId="6E1C4EA3">
      <w:pPr>
        <w:jc w:val="center"/>
        <w:rPr>
          <w:sz w:val="24"/>
          <w:u w:val="single"/>
        </w:rPr>
      </w:pPr>
    </w:p>
    <w:p w14:paraId="7A23A42D">
      <w:pPr>
        <w:jc w:val="center"/>
        <w:rPr>
          <w:rFonts w:hint="default" w:ascii="Times New Roman Bold" w:hAnsi="Times New Roman Bold" w:cs="Times New Roman Bold"/>
          <w:b/>
          <w:bCs/>
          <w:sz w:val="24"/>
          <w:u w:val="single"/>
        </w:rPr>
      </w:pPr>
      <w:r>
        <w:rPr>
          <w:rFonts w:hint="default" w:ascii="Times New Roman Bold" w:hAnsi="Times New Roman Bold" w:cs="Times New Roman Bold"/>
          <w:b/>
          <w:bCs/>
          <w:sz w:val="24"/>
          <w:u w:val="single"/>
        </w:rPr>
        <w:t>Length of course</w:t>
      </w:r>
    </w:p>
    <w:p w14:paraId="50014C84">
      <w:pPr>
        <w:keepNext w:val="0"/>
        <w:keepLines w:val="0"/>
        <w:widowControl/>
        <w:suppressLineNumbers w:val="0"/>
        <w:ind w:left="0" w:firstLine="2640" w:firstLineChars="1100"/>
        <w:rPr>
          <w:i w:val="0"/>
          <w:iCs w:val="0"/>
          <w:caps w:val="0"/>
          <w:color w:val="000000"/>
          <w:spacing w:val="0"/>
          <w:sz w:val="24"/>
          <w:szCs w:val="24"/>
        </w:rPr>
      </w:pPr>
      <w:r>
        <w:rPr>
          <w:i w:val="0"/>
          <w:iCs w:val="0"/>
          <w:caps w:val="0"/>
          <w:color w:val="000000"/>
          <w:spacing w:val="0"/>
          <w:sz w:val="24"/>
          <w:szCs w:val="24"/>
        </w:rPr>
        <w:t>Massage Therapist 650-Hour Program: </w:t>
      </w:r>
      <w:r>
        <w:rPr>
          <w:rFonts w:hint="eastAsia" w:eastAsia="SimSun"/>
          <w:i w:val="0"/>
          <w:iCs w:val="0"/>
          <w:caps w:val="0"/>
          <w:color w:val="000000"/>
          <w:spacing w:val="0"/>
          <w:sz w:val="24"/>
          <w:szCs w:val="24"/>
          <w:lang w:val="en-US" w:eastAsia="zh-CN"/>
        </w:rPr>
        <w:t xml:space="preserve">  </w:t>
      </w:r>
      <w:r>
        <w:rPr>
          <w:rStyle w:val="25"/>
          <w:i w:val="0"/>
          <w:iCs w:val="0"/>
          <w:caps w:val="0"/>
          <w:color w:val="000000"/>
          <w:spacing w:val="0"/>
          <w:sz w:val="24"/>
          <w:szCs w:val="24"/>
        </w:rPr>
        <w:t>52 sessions</w:t>
      </w:r>
    </w:p>
    <w:p w14:paraId="608603E2">
      <w:pPr>
        <w:keepNext w:val="0"/>
        <w:keepLines w:val="0"/>
        <w:widowControl/>
        <w:suppressLineNumbers w:val="0"/>
        <w:ind w:left="0" w:firstLine="2640" w:firstLineChars="1100"/>
        <w:rPr>
          <w:i w:val="0"/>
          <w:iCs w:val="0"/>
          <w:caps w:val="0"/>
          <w:color w:val="000000"/>
          <w:spacing w:val="0"/>
          <w:sz w:val="24"/>
          <w:szCs w:val="24"/>
        </w:rPr>
      </w:pPr>
      <w:r>
        <w:rPr>
          <w:i w:val="0"/>
          <w:iCs w:val="0"/>
          <w:caps w:val="0"/>
          <w:color w:val="000000"/>
          <w:spacing w:val="0"/>
          <w:sz w:val="24"/>
          <w:szCs w:val="24"/>
        </w:rPr>
        <w:t>Massage Therapist 1000-Hour Program: </w:t>
      </w:r>
      <w:r>
        <w:rPr>
          <w:rStyle w:val="25"/>
          <w:i w:val="0"/>
          <w:iCs w:val="0"/>
          <w:caps w:val="0"/>
          <w:color w:val="000000"/>
          <w:spacing w:val="0"/>
          <w:sz w:val="24"/>
          <w:szCs w:val="24"/>
        </w:rPr>
        <w:t>50 sessions</w:t>
      </w:r>
    </w:p>
    <w:p w14:paraId="03833CC8">
      <w:pPr>
        <w:jc w:val="center"/>
        <w:rPr>
          <w:sz w:val="24"/>
        </w:rPr>
      </w:pPr>
    </w:p>
    <w:p w14:paraId="2414C28D">
      <w:pPr>
        <w:pStyle w:val="23"/>
        <w:keepNext w:val="0"/>
        <w:keepLines w:val="0"/>
        <w:widowControl/>
        <w:suppressLineNumbers w:val="0"/>
        <w:spacing w:before="0" w:beforeAutospacing="1" w:after="0" w:afterAutospacing="1"/>
        <w:ind w:left="2160" w:leftChars="0" w:right="0" w:firstLine="720" w:firstLineChars="0"/>
        <w:rPr>
          <w:rFonts w:hint="default" w:ascii="Times New Roman Bold" w:hAnsi="Times New Roman Bold" w:cs="Times New Roman Bold"/>
          <w:b/>
          <w:bCs/>
          <w:i w:val="0"/>
          <w:iCs w:val="0"/>
          <w:caps w:val="0"/>
          <w:color w:val="000000"/>
          <w:spacing w:val="0"/>
          <w:u w:val="single"/>
        </w:rPr>
      </w:pPr>
      <w:r>
        <w:rPr>
          <w:rFonts w:hint="default" w:ascii="Times New Roman Bold" w:hAnsi="Times New Roman Bold" w:cs="Times New Roman Bold"/>
          <w:b/>
          <w:bCs/>
          <w:i w:val="0"/>
          <w:iCs w:val="0"/>
          <w:caps w:val="0"/>
          <w:color w:val="000000"/>
          <w:spacing w:val="0"/>
          <w:u w:val="single"/>
        </w:rPr>
        <w:t>Hours Per Week</w:t>
      </w:r>
    </w:p>
    <w:p w14:paraId="54A7E300">
      <w:pPr>
        <w:pStyle w:val="23"/>
        <w:keepNext w:val="0"/>
        <w:keepLines w:val="0"/>
        <w:widowControl/>
        <w:suppressLineNumbers w:val="0"/>
        <w:spacing w:before="0" w:beforeAutospacing="1" w:after="0" w:afterAutospacing="1"/>
        <w:ind w:left="0" w:right="0" w:firstLine="0"/>
        <w:rPr>
          <w:i w:val="0"/>
          <w:iCs w:val="0"/>
          <w:caps w:val="0"/>
          <w:color w:val="000000"/>
          <w:spacing w:val="0"/>
        </w:rPr>
      </w:pPr>
      <w:r>
        <w:rPr>
          <w:i w:val="0"/>
          <w:iCs w:val="0"/>
          <w:caps w:val="0"/>
          <w:color w:val="000000"/>
          <w:spacing w:val="0"/>
        </w:rPr>
        <w:t>Massage Therapist 650-Hour Program: approximately 12.5 in-class supervised clock hours per week.</w:t>
      </w:r>
    </w:p>
    <w:p w14:paraId="7C19ED1D">
      <w:pPr>
        <w:pStyle w:val="23"/>
        <w:keepNext w:val="0"/>
        <w:keepLines w:val="0"/>
        <w:widowControl/>
        <w:suppressLineNumbers w:val="0"/>
        <w:spacing w:before="0" w:beforeAutospacing="1" w:after="0" w:afterAutospacing="1"/>
        <w:ind w:left="0" w:right="0" w:firstLine="0"/>
        <w:rPr>
          <w:i w:val="0"/>
          <w:iCs w:val="0"/>
          <w:caps w:val="0"/>
          <w:color w:val="000000"/>
          <w:spacing w:val="0"/>
        </w:rPr>
      </w:pPr>
      <w:r>
        <w:rPr>
          <w:i w:val="0"/>
          <w:iCs w:val="0"/>
          <w:caps w:val="0"/>
          <w:color w:val="000000"/>
          <w:spacing w:val="0"/>
        </w:rPr>
        <w:t>Massage Therapist 1000-Hour Program: approximately 20 in-class supervised clock hours per week.</w:t>
      </w:r>
    </w:p>
    <w:p w14:paraId="29757852">
      <w:pPr>
        <w:pStyle w:val="23"/>
        <w:keepNext w:val="0"/>
        <w:keepLines w:val="0"/>
        <w:widowControl/>
        <w:suppressLineNumbers w:val="0"/>
        <w:ind w:left="0" w:firstLine="0"/>
        <w:rPr>
          <w:i w:val="0"/>
          <w:iCs w:val="0"/>
          <w:caps w:val="0"/>
          <w:color w:val="000000"/>
          <w:spacing w:val="0"/>
        </w:rPr>
      </w:pPr>
      <w:r>
        <w:rPr>
          <w:i w:val="0"/>
          <w:iCs w:val="0"/>
          <w:caps w:val="0"/>
          <w:color w:val="000000"/>
          <w:spacing w:val="0"/>
        </w:rPr>
        <w:t>Actual weekly attendance may vary depending on the student’s enrollment period, cohort schedule, school calendar, clinic requirements, assigned clinic events, make-up sessions, holidays, and other scheduling needs approved by the school.</w:t>
      </w:r>
    </w:p>
    <w:p w14:paraId="3D2CD866">
      <w:pPr>
        <w:jc w:val="center"/>
        <w:rPr>
          <w:sz w:val="24"/>
          <w:u w:val="single"/>
        </w:rPr>
      </w:pPr>
    </w:p>
    <w:p w14:paraId="0DF0CDD6">
      <w:pPr>
        <w:jc w:val="center"/>
        <w:rPr>
          <w:sz w:val="24"/>
          <w:u w:val="single"/>
        </w:rPr>
      </w:pPr>
    </w:p>
    <w:p w14:paraId="264501EA">
      <w:pPr>
        <w:jc w:val="center"/>
        <w:rPr>
          <w:rFonts w:hint="default" w:ascii="Times New Roman Bold" w:hAnsi="Times New Roman Bold" w:cs="Times New Roman Bold"/>
          <w:b/>
          <w:bCs/>
          <w:sz w:val="24"/>
        </w:rPr>
      </w:pPr>
      <w:r>
        <w:rPr>
          <w:rFonts w:hint="default" w:ascii="Times New Roman Bold" w:hAnsi="Times New Roman Bold" w:cs="Times New Roman Bold"/>
          <w:b/>
          <w:bCs/>
          <w:sz w:val="24"/>
          <w:u w:val="single"/>
        </w:rPr>
        <w:t xml:space="preserve">Number of Days Class Meets </w:t>
      </w:r>
      <w:r>
        <w:rPr>
          <w:rFonts w:hint="default" w:ascii="Times New Roman Bold" w:hAnsi="Times New Roman Bold" w:cs="Times New Roman Bold"/>
          <w:b/>
          <w:bCs/>
          <w:sz w:val="24"/>
          <w:u w:val="single"/>
          <w:lang w:val="en-US"/>
        </w:rPr>
        <w:t xml:space="preserve">Each </w:t>
      </w:r>
      <w:r>
        <w:rPr>
          <w:rFonts w:hint="default" w:ascii="Times New Roman Bold" w:hAnsi="Times New Roman Bold" w:cs="Times New Roman Bold"/>
          <w:b/>
          <w:bCs/>
          <w:sz w:val="24"/>
          <w:u w:val="single"/>
        </w:rPr>
        <w:t>Week</w:t>
      </w:r>
    </w:p>
    <w:p w14:paraId="0645F909">
      <w:pPr>
        <w:pStyle w:val="23"/>
        <w:keepNext w:val="0"/>
        <w:keepLines w:val="0"/>
        <w:widowControl/>
        <w:suppressLineNumbers w:val="0"/>
        <w:spacing w:before="0" w:beforeAutospacing="1" w:after="0" w:afterAutospacing="1"/>
        <w:ind w:left="0" w:right="0" w:firstLine="0"/>
        <w:rPr>
          <w:rFonts w:hint="default" w:eastAsia="SimSun"/>
          <w:i w:val="0"/>
          <w:iCs w:val="0"/>
          <w:caps w:val="0"/>
          <w:color w:val="000000"/>
          <w:spacing w:val="0"/>
          <w:lang w:val="en-US" w:eastAsia="zh-CN"/>
        </w:rPr>
      </w:pPr>
      <w:r>
        <w:rPr>
          <w:i w:val="0"/>
          <w:iCs w:val="0"/>
          <w:caps w:val="0"/>
          <w:color w:val="000000"/>
          <w:spacing w:val="0"/>
        </w:rPr>
        <w:t>American College Massage School offers enrollment periods in January, June, and September. The specific weekday evening class day may vary depending on the student’s enrollment period</w:t>
      </w:r>
      <w:r>
        <w:rPr>
          <w:rFonts w:hint="default"/>
          <w:i w:val="0"/>
          <w:iCs w:val="0"/>
          <w:caps w:val="0"/>
          <w:color w:val="000000"/>
          <w:spacing w:val="0"/>
          <w:lang w:val="en-US"/>
        </w:rPr>
        <w:t>.</w:t>
      </w:r>
    </w:p>
    <w:p w14:paraId="49DF23DC">
      <w:pPr>
        <w:pStyle w:val="23"/>
        <w:keepNext w:val="0"/>
        <w:keepLines w:val="0"/>
        <w:widowControl/>
        <w:suppressLineNumbers w:val="0"/>
        <w:spacing w:before="0" w:beforeAutospacing="1" w:after="0" w:afterAutospacing="1"/>
        <w:ind w:left="0" w:right="0" w:firstLine="0"/>
        <w:rPr>
          <w:i w:val="0"/>
          <w:iCs w:val="0"/>
          <w:caps w:val="0"/>
          <w:color w:val="000000"/>
          <w:spacing w:val="0"/>
        </w:rPr>
      </w:pPr>
      <w:r>
        <w:rPr>
          <w:i w:val="0"/>
          <w:iCs w:val="0"/>
          <w:caps w:val="0"/>
          <w:color w:val="000000"/>
          <w:spacing w:val="0"/>
        </w:rPr>
        <w:t>For the Massage Therapist 650-Hour Program, the regular weekly schedule generally includes one weekday evening class and one Friday or Saturday daytime class/clinic session, as scheduled by the school.</w:t>
      </w:r>
    </w:p>
    <w:p w14:paraId="0D5933B7">
      <w:pPr>
        <w:pStyle w:val="23"/>
        <w:keepNext w:val="0"/>
        <w:keepLines w:val="0"/>
        <w:widowControl/>
        <w:suppressLineNumbers w:val="0"/>
        <w:spacing w:before="0" w:beforeAutospacing="1" w:after="0" w:afterAutospacing="1"/>
        <w:ind w:left="0" w:right="0" w:firstLine="0"/>
        <w:rPr>
          <w:i w:val="0"/>
          <w:iCs w:val="0"/>
          <w:caps w:val="0"/>
          <w:color w:val="000000"/>
          <w:spacing w:val="0"/>
        </w:rPr>
      </w:pPr>
      <w:r>
        <w:rPr>
          <w:i w:val="0"/>
          <w:iCs w:val="0"/>
          <w:caps w:val="0"/>
          <w:color w:val="000000"/>
          <w:spacing w:val="0"/>
        </w:rPr>
        <w:t>For the Massage Therapist 1000-Hour Program, the regular weekly schedule generally includes one weekday evening class, one Friday daytime class/clinic session, and one Saturday daytime class/clinic session, as scheduled by the school.</w:t>
      </w:r>
    </w:p>
    <w:p w14:paraId="70DDB469">
      <w:pPr>
        <w:pStyle w:val="23"/>
        <w:keepNext w:val="0"/>
        <w:keepLines w:val="0"/>
        <w:widowControl/>
        <w:suppressLineNumbers w:val="0"/>
        <w:spacing w:before="0" w:beforeAutospacing="1" w:after="0" w:afterAutospacing="1"/>
        <w:ind w:left="0" w:right="0" w:firstLine="0"/>
        <w:rPr>
          <w:i w:val="0"/>
          <w:iCs w:val="0"/>
          <w:caps w:val="0"/>
          <w:color w:val="000000"/>
          <w:spacing w:val="0"/>
        </w:rPr>
      </w:pPr>
      <w:r>
        <w:rPr>
          <w:i w:val="0"/>
          <w:iCs w:val="0"/>
          <w:caps w:val="0"/>
          <w:color w:val="000000"/>
          <w:spacing w:val="0"/>
        </w:rPr>
        <w:t>Clinic event sessions are scheduled by event only and are not part of the regular weekly class schedule. When assigned, clinic event sessions may include Thursday evening clinic events or other event times designated by the school.</w:t>
      </w:r>
    </w:p>
    <w:p w14:paraId="6607ED08">
      <w:pPr>
        <w:pStyle w:val="23"/>
        <w:keepNext w:val="0"/>
        <w:keepLines w:val="0"/>
        <w:widowControl/>
        <w:suppressLineNumbers w:val="0"/>
        <w:spacing w:before="0" w:beforeAutospacing="1" w:after="0" w:afterAutospacing="1"/>
        <w:ind w:left="0" w:right="0" w:firstLine="0"/>
        <w:rPr>
          <w:i w:val="0"/>
          <w:iCs w:val="0"/>
          <w:caps w:val="0"/>
          <w:color w:val="000000"/>
          <w:spacing w:val="0"/>
        </w:rPr>
      </w:pPr>
      <w:r>
        <w:rPr>
          <w:i w:val="0"/>
          <w:iCs w:val="0"/>
          <w:caps w:val="0"/>
          <w:color w:val="000000"/>
          <w:spacing w:val="0"/>
        </w:rPr>
        <w:t>If a student misses required class or clinic time, the school may assign make-up sessions. Make-up hours may be completed during available scheduled class, clinic, event, or Saturday make-up periods, as approved and documented by the school.</w:t>
      </w:r>
    </w:p>
    <w:p w14:paraId="76A75155">
      <w:pPr>
        <w:pStyle w:val="23"/>
        <w:keepNext w:val="0"/>
        <w:keepLines w:val="0"/>
        <w:widowControl/>
        <w:suppressLineNumbers w:val="0"/>
        <w:ind w:left="0" w:firstLine="0"/>
        <w:rPr>
          <w:i w:val="0"/>
          <w:iCs w:val="0"/>
          <w:caps w:val="0"/>
          <w:color w:val="000000"/>
          <w:spacing w:val="0"/>
        </w:rPr>
      </w:pPr>
      <w:r>
        <w:rPr>
          <w:i w:val="0"/>
          <w:iCs w:val="0"/>
          <w:caps w:val="0"/>
          <w:color w:val="000000"/>
          <w:spacing w:val="0"/>
        </w:rPr>
        <w:t>Sessions are defined as scheduled instructional, clinical, project, clinic event, or make-up activities approved by the school. The program may be accelerated with additional sessions in one week when deemed necessary by the school.</w:t>
      </w:r>
    </w:p>
    <w:p w14:paraId="629EEA2A">
      <w:pPr>
        <w:jc w:val="center"/>
        <w:rPr>
          <w:sz w:val="24"/>
        </w:rPr>
      </w:pPr>
    </w:p>
    <w:p w14:paraId="3BF2C8D5">
      <w:pPr>
        <w:jc w:val="center"/>
        <w:rPr>
          <w:sz w:val="24"/>
          <w:u w:val="single"/>
        </w:rPr>
      </w:pPr>
      <w:r>
        <w:rPr>
          <w:sz w:val="24"/>
          <w:u w:val="single"/>
        </w:rPr>
        <w:t xml:space="preserve"> </w:t>
      </w:r>
    </w:p>
    <w:p w14:paraId="16D7F154">
      <w:pPr>
        <w:jc w:val="center"/>
        <w:rPr>
          <w:sz w:val="24"/>
          <w:u w:val="single"/>
        </w:rPr>
      </w:pPr>
    </w:p>
    <w:p w14:paraId="1D6E9CEA">
      <w:pPr>
        <w:jc w:val="center"/>
        <w:rPr>
          <w:rFonts w:hint="default" w:ascii="Times New Roman Bold" w:hAnsi="Times New Roman Bold" w:cs="Times New Roman Bold"/>
          <w:b/>
          <w:bCs/>
          <w:sz w:val="24"/>
          <w:u w:val="single"/>
        </w:rPr>
      </w:pPr>
    </w:p>
    <w:p w14:paraId="76B0071F">
      <w:pPr>
        <w:jc w:val="center"/>
        <w:rPr>
          <w:rFonts w:hint="default" w:ascii="Times New Roman Bold" w:hAnsi="Times New Roman Bold" w:cs="Times New Roman Bold"/>
          <w:b/>
          <w:bCs/>
          <w:sz w:val="24"/>
          <w:u w:val="single"/>
        </w:rPr>
      </w:pPr>
    </w:p>
    <w:p w14:paraId="7D8C7CC0">
      <w:pPr>
        <w:jc w:val="center"/>
        <w:rPr>
          <w:sz w:val="24"/>
          <w:u w:val="single"/>
        </w:rPr>
      </w:pPr>
      <w:r>
        <w:rPr>
          <w:rFonts w:hint="default" w:ascii="Times New Roman Bold" w:hAnsi="Times New Roman Bold" w:cs="Times New Roman Bold"/>
          <w:b/>
          <w:bCs/>
          <w:sz w:val="24"/>
          <w:u w:val="single"/>
        </w:rPr>
        <w:t xml:space="preserve">Time of </w:t>
      </w:r>
      <w:r>
        <w:rPr>
          <w:rFonts w:hint="eastAsia" w:ascii="Times New Roman Bold" w:hAnsi="Times New Roman Bold" w:eastAsia="SimSun" w:cs="Times New Roman Bold"/>
          <w:b/>
          <w:bCs/>
          <w:sz w:val="24"/>
          <w:u w:val="single"/>
          <w:lang w:val="en-US" w:eastAsia="zh-CN"/>
        </w:rPr>
        <w:t>D</w:t>
      </w:r>
      <w:r>
        <w:rPr>
          <w:rFonts w:hint="default" w:ascii="Times New Roman Bold" w:hAnsi="Times New Roman Bold" w:cs="Times New Roman Bold"/>
          <w:b/>
          <w:bCs/>
          <w:sz w:val="24"/>
          <w:u w:val="single"/>
        </w:rPr>
        <w:t>ay</w:t>
      </w:r>
    </w:p>
    <w:p w14:paraId="7D2D6A72">
      <w:pPr>
        <w:pStyle w:val="23"/>
        <w:keepNext w:val="0"/>
        <w:keepLines w:val="0"/>
        <w:widowControl/>
        <w:suppressLineNumbers w:val="0"/>
        <w:spacing w:before="0" w:beforeAutospacing="1" w:after="0" w:afterAutospacing="1"/>
        <w:ind w:left="0" w:right="0" w:firstLine="0"/>
        <w:rPr>
          <w:i w:val="0"/>
          <w:iCs w:val="0"/>
          <w:caps w:val="0"/>
          <w:color w:val="000000"/>
          <w:spacing w:val="0"/>
        </w:rPr>
      </w:pPr>
      <w:r>
        <w:rPr>
          <w:i w:val="0"/>
          <w:iCs w:val="0"/>
          <w:caps w:val="0"/>
          <w:color w:val="000000"/>
          <w:spacing w:val="0"/>
        </w:rPr>
        <w:t>American College Massage School offers enrollment periods in January, June, and September. Class days and times may vary depending on the student’s enrollment period, cohort schedule, school calendar, clinic requirements, and other scheduling needs approved by the school.</w:t>
      </w:r>
    </w:p>
    <w:p w14:paraId="6E1F06F6">
      <w:pPr>
        <w:pStyle w:val="23"/>
        <w:keepNext w:val="0"/>
        <w:keepLines w:val="0"/>
        <w:widowControl/>
        <w:suppressLineNumbers w:val="0"/>
        <w:spacing w:before="0" w:beforeAutospacing="1" w:after="0" w:afterAutospacing="1"/>
        <w:ind w:left="0" w:right="0" w:firstLine="0"/>
        <w:rPr>
          <w:i w:val="0"/>
          <w:iCs w:val="0"/>
          <w:caps w:val="0"/>
          <w:color w:val="000000"/>
          <w:spacing w:val="0"/>
        </w:rPr>
      </w:pPr>
      <w:r>
        <w:rPr>
          <w:i w:val="0"/>
          <w:iCs w:val="0"/>
          <w:caps w:val="0"/>
          <w:color w:val="000000"/>
          <w:spacing w:val="0"/>
        </w:rPr>
        <w:t>Anatomy, Physiology, Kinesiology, and Practical Classes:</w:t>
      </w:r>
      <w:r>
        <w:rPr>
          <w:i w:val="0"/>
          <w:iCs w:val="0"/>
          <w:caps w:val="0"/>
          <w:color w:val="000000"/>
          <w:spacing w:val="0"/>
        </w:rPr>
        <w:br w:type="textWrapping"/>
      </w:r>
      <w:r>
        <w:rPr>
          <w:i w:val="0"/>
          <w:iCs w:val="0"/>
          <w:caps w:val="0"/>
          <w:color w:val="000000"/>
          <w:spacing w:val="0"/>
        </w:rPr>
        <w:t>Weekday evening classes are generally scheduled from 5:25 p.m. to 9:55 p.m., as assigned by the school for the student’s enrollment cohort.</w:t>
      </w:r>
    </w:p>
    <w:p w14:paraId="356C922C">
      <w:pPr>
        <w:pStyle w:val="23"/>
        <w:keepNext w:val="0"/>
        <w:keepLines w:val="0"/>
        <w:widowControl/>
        <w:suppressLineNumbers w:val="0"/>
        <w:spacing w:before="0" w:beforeAutospacing="1" w:after="0" w:afterAutospacing="1"/>
        <w:ind w:left="0" w:right="0" w:firstLine="0"/>
        <w:rPr>
          <w:i w:val="0"/>
          <w:iCs w:val="0"/>
          <w:caps w:val="0"/>
          <w:color w:val="000000"/>
          <w:spacing w:val="0"/>
        </w:rPr>
      </w:pPr>
      <w:r>
        <w:rPr>
          <w:i w:val="0"/>
          <w:iCs w:val="0"/>
          <w:caps w:val="0"/>
          <w:color w:val="000000"/>
          <w:spacing w:val="0"/>
        </w:rPr>
        <w:t>Student Internship, Clinical Massage, and Clinic Hours:</w:t>
      </w:r>
      <w:r>
        <w:rPr>
          <w:i w:val="0"/>
          <w:iCs w:val="0"/>
          <w:caps w:val="0"/>
          <w:color w:val="000000"/>
          <w:spacing w:val="0"/>
        </w:rPr>
        <w:br w:type="textWrapping"/>
      </w:r>
      <w:r>
        <w:rPr>
          <w:i w:val="0"/>
          <w:iCs w:val="0"/>
          <w:caps w:val="0"/>
          <w:color w:val="000000"/>
          <w:spacing w:val="0"/>
        </w:rPr>
        <w:t>Daytime class/clinic sessions are generally scheduled on Friday and/or Saturday from 8:30 a.m. to 4:30 p.m., as assigned by the school.</w:t>
      </w:r>
    </w:p>
    <w:p w14:paraId="2F24E9BB">
      <w:pPr>
        <w:pStyle w:val="23"/>
        <w:keepNext w:val="0"/>
        <w:keepLines w:val="0"/>
        <w:widowControl/>
        <w:suppressLineNumbers w:val="0"/>
        <w:spacing w:before="0" w:beforeAutospacing="1" w:after="0" w:afterAutospacing="1"/>
        <w:ind w:left="0" w:right="0" w:firstLine="0"/>
        <w:rPr>
          <w:i w:val="0"/>
          <w:iCs w:val="0"/>
          <w:caps w:val="0"/>
          <w:color w:val="000000"/>
          <w:spacing w:val="0"/>
        </w:rPr>
      </w:pPr>
      <w:r>
        <w:rPr>
          <w:i w:val="0"/>
          <w:iCs w:val="0"/>
          <w:caps w:val="0"/>
          <w:color w:val="000000"/>
          <w:spacing w:val="0"/>
        </w:rPr>
        <w:t>For the Massage Therapist 650-Hour Program, students generally attend one Friday or Saturday daytime class/clinic session, as scheduled by the school.</w:t>
      </w:r>
    </w:p>
    <w:p w14:paraId="6FBB57C2">
      <w:pPr>
        <w:pStyle w:val="23"/>
        <w:keepNext w:val="0"/>
        <w:keepLines w:val="0"/>
        <w:widowControl/>
        <w:suppressLineNumbers w:val="0"/>
        <w:spacing w:before="0" w:beforeAutospacing="1" w:after="0" w:afterAutospacing="1"/>
        <w:ind w:left="0" w:right="0" w:firstLine="0"/>
        <w:rPr>
          <w:i w:val="0"/>
          <w:iCs w:val="0"/>
          <w:caps w:val="0"/>
          <w:color w:val="000000"/>
          <w:spacing w:val="0"/>
        </w:rPr>
      </w:pPr>
      <w:r>
        <w:rPr>
          <w:i w:val="0"/>
          <w:iCs w:val="0"/>
          <w:caps w:val="0"/>
          <w:color w:val="000000"/>
          <w:spacing w:val="0"/>
        </w:rPr>
        <w:t>For the Massage Therapist 1000-Hour Program, students generally attend both Friday and Saturday daytime class/clinic sessions, as scheduled by the school.</w:t>
      </w:r>
    </w:p>
    <w:p w14:paraId="4A12EA42">
      <w:pPr>
        <w:pStyle w:val="23"/>
        <w:keepNext w:val="0"/>
        <w:keepLines w:val="0"/>
        <w:widowControl/>
        <w:suppressLineNumbers w:val="0"/>
        <w:spacing w:before="0" w:beforeAutospacing="1" w:after="0" w:afterAutospacing="1"/>
        <w:ind w:left="0" w:right="0" w:firstLine="0"/>
        <w:rPr>
          <w:i w:val="0"/>
          <w:iCs w:val="0"/>
          <w:caps w:val="0"/>
          <w:color w:val="000000"/>
          <w:spacing w:val="0"/>
        </w:rPr>
      </w:pPr>
      <w:r>
        <w:rPr>
          <w:i w:val="0"/>
          <w:iCs w:val="0"/>
          <w:caps w:val="0"/>
          <w:color w:val="000000"/>
          <w:spacing w:val="0"/>
        </w:rPr>
        <w:t>Clinic Event Sessions:</w:t>
      </w:r>
      <w:r>
        <w:rPr>
          <w:i w:val="0"/>
          <w:iCs w:val="0"/>
          <w:caps w:val="0"/>
          <w:color w:val="000000"/>
          <w:spacing w:val="0"/>
        </w:rPr>
        <w:br w:type="textWrapping"/>
      </w:r>
      <w:r>
        <w:rPr>
          <w:i w:val="0"/>
          <w:iCs w:val="0"/>
          <w:caps w:val="0"/>
          <w:color w:val="000000"/>
          <w:spacing w:val="0"/>
        </w:rPr>
        <w:t>Clinic event sessions are scheduled by event only. When assigned, clinic event sessions may include Thursday evening events from 5:30 p.m. to 7:30 p.m., or other event times designated by the school.</w:t>
      </w:r>
    </w:p>
    <w:p w14:paraId="398EB79F">
      <w:pPr>
        <w:pStyle w:val="23"/>
        <w:keepNext w:val="0"/>
        <w:keepLines w:val="0"/>
        <w:widowControl/>
        <w:suppressLineNumbers w:val="0"/>
        <w:spacing w:before="0" w:beforeAutospacing="1" w:after="0" w:afterAutospacing="1"/>
        <w:ind w:left="0" w:right="0" w:firstLine="0"/>
        <w:rPr>
          <w:i w:val="0"/>
          <w:iCs w:val="0"/>
          <w:caps w:val="0"/>
          <w:color w:val="000000"/>
          <w:spacing w:val="0"/>
        </w:rPr>
      </w:pPr>
      <w:r>
        <w:rPr>
          <w:i w:val="0"/>
          <w:iCs w:val="0"/>
          <w:caps w:val="0"/>
          <w:color w:val="000000"/>
          <w:spacing w:val="0"/>
        </w:rPr>
        <w:t>Make-Up Sessions:</w:t>
      </w:r>
      <w:r>
        <w:rPr>
          <w:i w:val="0"/>
          <w:iCs w:val="0"/>
          <w:caps w:val="0"/>
          <w:color w:val="000000"/>
          <w:spacing w:val="0"/>
        </w:rPr>
        <w:br w:type="textWrapping"/>
      </w:r>
      <w:r>
        <w:rPr>
          <w:i w:val="0"/>
          <w:iCs w:val="0"/>
          <w:caps w:val="0"/>
          <w:color w:val="000000"/>
          <w:spacing w:val="0"/>
        </w:rPr>
        <w:t>If a student misses required class or clinic time, the school may assign make-up sessions. Make-up hours may be completed during available scheduled class, clinic, event, or Saturday make-up periods, as approved and documented by the school.</w:t>
      </w:r>
    </w:p>
    <w:p w14:paraId="5463961D">
      <w:pPr>
        <w:pStyle w:val="23"/>
        <w:keepNext w:val="0"/>
        <w:keepLines w:val="0"/>
        <w:widowControl/>
        <w:suppressLineNumbers w:val="0"/>
        <w:ind w:left="0" w:firstLine="0"/>
        <w:rPr>
          <w:sz w:val="24"/>
          <w:u w:val="single"/>
        </w:rPr>
      </w:pPr>
      <w:r>
        <w:rPr>
          <w:i w:val="0"/>
          <w:iCs w:val="0"/>
          <w:caps w:val="0"/>
          <w:color w:val="000000"/>
          <w:spacing w:val="0"/>
        </w:rPr>
        <w:t>Clock Hour Documentation:</w:t>
      </w:r>
      <w:r>
        <w:rPr>
          <w:i w:val="0"/>
          <w:iCs w:val="0"/>
          <w:caps w:val="0"/>
          <w:color w:val="000000"/>
          <w:spacing w:val="0"/>
        </w:rPr>
        <w:br w:type="textWrapping"/>
      </w:r>
      <w:r>
        <w:rPr>
          <w:i w:val="0"/>
          <w:iCs w:val="0"/>
          <w:caps w:val="0"/>
          <w:color w:val="000000"/>
          <w:spacing w:val="0"/>
        </w:rPr>
        <w:t>Only approved instructional, clinical, project, clinic event, and make-up hours documented by the school are counted toward the required program clock hours. Breaks, lunch periods, and non-instructional time are not counted as completed clock hours.</w:t>
      </w:r>
    </w:p>
    <w:p w14:paraId="353C4D1E">
      <w:pPr>
        <w:jc w:val="center"/>
        <w:rPr>
          <w:sz w:val="24"/>
        </w:rPr>
      </w:pPr>
    </w:p>
    <w:p w14:paraId="56C7818F">
      <w:pPr>
        <w:jc w:val="center"/>
        <w:rPr>
          <w:b/>
          <w:sz w:val="24"/>
          <w:u w:val="single"/>
        </w:rPr>
      </w:pPr>
      <w:r>
        <w:rPr>
          <w:sz w:val="24"/>
          <w:u w:val="single"/>
        </w:rPr>
        <w:t xml:space="preserve"> </w:t>
      </w:r>
      <w:r>
        <w:rPr>
          <w:b/>
          <w:sz w:val="24"/>
        </w:rPr>
        <w:tab/>
      </w:r>
      <w:r>
        <w:rPr>
          <w:b/>
          <w:sz w:val="24"/>
        </w:rPr>
        <w:tab/>
      </w:r>
      <w:r>
        <w:rPr>
          <w:b/>
          <w:sz w:val="24"/>
        </w:rPr>
        <w:tab/>
      </w:r>
      <w:r>
        <w:rPr>
          <w:b/>
          <w:sz w:val="24"/>
          <w:u w:val="single"/>
        </w:rPr>
        <w:t>Fee Descriptions</w:t>
      </w:r>
      <w:r>
        <w:rPr>
          <w:b/>
          <w:sz w:val="24"/>
        </w:rPr>
        <w:tab/>
      </w:r>
      <w:r>
        <w:rPr>
          <w:b/>
          <w:sz w:val="24"/>
        </w:rPr>
        <w:tab/>
      </w:r>
      <w:r>
        <w:rPr>
          <w:b/>
          <w:sz w:val="24"/>
          <w:u w:val="single"/>
        </w:rPr>
        <w:t>Fees</w:t>
      </w:r>
    </w:p>
    <w:p w14:paraId="07701F5A">
      <w:pPr>
        <w:rPr>
          <w:sz w:val="24"/>
        </w:rPr>
      </w:pPr>
      <w:r>
        <w:rPr>
          <w:sz w:val="24"/>
        </w:rPr>
        <w:tab/>
      </w:r>
      <w:r>
        <w:rPr>
          <w:sz w:val="24"/>
        </w:rPr>
        <w:tab/>
      </w:r>
      <w:r>
        <w:rPr>
          <w:sz w:val="24"/>
        </w:rPr>
        <w:tab/>
      </w:r>
      <w:r>
        <w:rPr>
          <w:sz w:val="24"/>
        </w:rPr>
        <w:t>R</w:t>
      </w:r>
      <w:r>
        <w:rPr>
          <w:spacing w:val="-2"/>
          <w:sz w:val="24"/>
        </w:rPr>
        <w:t xml:space="preserve">egistration Fee </w:t>
      </w:r>
      <w:r>
        <w:rPr>
          <w:sz w:val="24"/>
        </w:rPr>
        <w:tab/>
      </w:r>
      <w:r>
        <w:rPr>
          <w:sz w:val="24"/>
        </w:rPr>
        <w:tab/>
      </w:r>
      <w:r>
        <w:rPr>
          <w:sz w:val="24"/>
        </w:rPr>
        <w:tab/>
      </w:r>
      <w:r>
        <w:rPr>
          <w:sz w:val="24"/>
        </w:rPr>
        <w:tab/>
      </w:r>
      <w:r>
        <w:rPr>
          <w:sz w:val="24"/>
        </w:rPr>
        <w:t>$100.00</w:t>
      </w:r>
    </w:p>
    <w:p w14:paraId="36F041F2">
      <w:pPr>
        <w:rPr>
          <w:sz w:val="24"/>
        </w:rPr>
      </w:pPr>
      <w:r>
        <w:rPr>
          <w:sz w:val="24"/>
        </w:rPr>
        <w:tab/>
      </w:r>
      <w:r>
        <w:rPr>
          <w:sz w:val="24"/>
        </w:rPr>
        <w:tab/>
      </w:r>
      <w:r>
        <w:rPr>
          <w:sz w:val="24"/>
        </w:rPr>
        <w:tab/>
      </w:r>
      <w:r>
        <w:rPr>
          <w:sz w:val="24"/>
        </w:rPr>
        <w:t>Tuition</w:t>
      </w:r>
      <w:r>
        <w:rPr>
          <w:sz w:val="24"/>
        </w:rPr>
        <w:tab/>
      </w:r>
      <w:r>
        <w:rPr>
          <w:sz w:val="24"/>
        </w:rPr>
        <w:tab/>
      </w:r>
      <w:r>
        <w:rPr>
          <w:sz w:val="24"/>
        </w:rPr>
        <w:tab/>
      </w:r>
      <w:r>
        <w:rPr>
          <w:sz w:val="24"/>
        </w:rPr>
        <w:tab/>
      </w:r>
      <w:r>
        <w:rPr>
          <w:sz w:val="24"/>
        </w:rPr>
        <w:tab/>
      </w:r>
      <w:r>
        <w:rPr>
          <w:sz w:val="24"/>
        </w:rPr>
        <w:tab/>
      </w:r>
      <w:r>
        <w:rPr>
          <w:sz w:val="24"/>
        </w:rPr>
        <w:t>$9,700.00</w:t>
      </w:r>
    </w:p>
    <w:p w14:paraId="15B1D961">
      <w:pPr>
        <w:rPr>
          <w:sz w:val="24"/>
        </w:rPr>
      </w:pPr>
      <w:r>
        <w:rPr>
          <w:sz w:val="24"/>
        </w:rPr>
        <w:tab/>
      </w:r>
      <w:r>
        <w:rPr>
          <w:sz w:val="24"/>
        </w:rPr>
        <w:tab/>
      </w:r>
      <w:r>
        <w:rPr>
          <w:sz w:val="24"/>
        </w:rPr>
        <w:tab/>
      </w:r>
      <w:r>
        <w:rPr>
          <w:sz w:val="24"/>
        </w:rPr>
        <w:t>Books</w:t>
      </w:r>
      <w:r>
        <w:rPr>
          <w:sz w:val="24"/>
        </w:rPr>
        <w:tab/>
      </w:r>
      <w:r>
        <w:rPr>
          <w:sz w:val="24"/>
        </w:rPr>
        <w:tab/>
      </w:r>
      <w:r>
        <w:rPr>
          <w:sz w:val="24"/>
        </w:rPr>
        <w:tab/>
      </w:r>
      <w:r>
        <w:rPr>
          <w:sz w:val="24"/>
        </w:rPr>
        <w:tab/>
      </w:r>
      <w:r>
        <w:rPr>
          <w:sz w:val="24"/>
        </w:rPr>
        <w:tab/>
      </w:r>
      <w:r>
        <w:rPr>
          <w:sz w:val="24"/>
        </w:rPr>
        <w:tab/>
      </w:r>
      <w:r>
        <w:rPr>
          <w:sz w:val="24"/>
        </w:rPr>
        <w:t>Included in Tuition</w:t>
      </w:r>
    </w:p>
    <w:p w14:paraId="70F9BA41">
      <w:pPr>
        <w:rPr>
          <w:sz w:val="24"/>
        </w:rPr>
      </w:pPr>
      <w:r>
        <w:rPr>
          <w:sz w:val="24"/>
        </w:rPr>
        <w:tab/>
      </w:r>
      <w:r>
        <w:rPr>
          <w:sz w:val="24"/>
        </w:rPr>
        <w:tab/>
      </w:r>
      <w:r>
        <w:rPr>
          <w:sz w:val="24"/>
        </w:rPr>
        <w:tab/>
      </w:r>
      <w:r>
        <w:rPr>
          <w:sz w:val="24"/>
        </w:rPr>
        <w:t xml:space="preserve">Total </w:t>
      </w:r>
      <w:r>
        <w:rPr>
          <w:sz w:val="24"/>
        </w:rPr>
        <w:tab/>
      </w:r>
      <w:r>
        <w:rPr>
          <w:sz w:val="24"/>
        </w:rPr>
        <w:tab/>
      </w:r>
      <w:r>
        <w:rPr>
          <w:sz w:val="24"/>
        </w:rPr>
        <w:tab/>
      </w:r>
      <w:r>
        <w:rPr>
          <w:sz w:val="24"/>
        </w:rPr>
        <w:tab/>
      </w:r>
      <w:r>
        <w:rPr>
          <w:sz w:val="24"/>
        </w:rPr>
        <w:tab/>
      </w:r>
      <w:r>
        <w:rPr>
          <w:sz w:val="24"/>
        </w:rPr>
        <w:tab/>
      </w:r>
      <w:r>
        <w:rPr>
          <w:sz w:val="24"/>
        </w:rPr>
        <w:t>$9,800.00</w:t>
      </w:r>
    </w:p>
    <w:p w14:paraId="1D7E8C86">
      <w:pPr>
        <w:rPr>
          <w:i/>
        </w:rPr>
      </w:pPr>
    </w:p>
    <w:p w14:paraId="4C89EED0">
      <w:pPr>
        <w:jc w:val="center"/>
        <w:rPr>
          <w:b/>
          <w:color w:val="C0504D"/>
          <w:sz w:val="24"/>
          <w:u w:val="single"/>
        </w:rPr>
      </w:pPr>
      <w:r>
        <w:rPr>
          <w:sz w:val="24"/>
        </w:rPr>
        <w:t xml:space="preserve"> </w:t>
      </w:r>
    </w:p>
    <w:p w14:paraId="3AA72F45">
      <w:pPr>
        <w:rPr>
          <w:i/>
        </w:rPr>
      </w:pPr>
      <w:r>
        <w:rPr>
          <w:i/>
        </w:rPr>
        <w:t>(Continued next page)</w:t>
      </w:r>
    </w:p>
    <w:p w14:paraId="6D941F17">
      <w:pPr>
        <w:jc w:val="both"/>
        <w:rPr>
          <w:b/>
          <w:sz w:val="28"/>
        </w:rPr>
      </w:pPr>
    </w:p>
    <w:p w14:paraId="77617E26">
      <w:pPr>
        <w:jc w:val="both"/>
        <w:rPr>
          <w:rFonts w:ascii="Britannic Bold" w:hAnsi="Britannic Bold"/>
          <w:b/>
          <w:sz w:val="36"/>
          <w:u w:val="single"/>
        </w:rPr>
      </w:pPr>
      <w:r>
        <w:rPr>
          <w:b/>
          <w:sz w:val="28"/>
        </w:rPr>
        <w:br w:type="page"/>
      </w:r>
      <w:r>
        <w:rPr>
          <w:rFonts w:hint="eastAsia" w:eastAsia="SimSun"/>
          <w:b/>
          <w:sz w:val="28"/>
          <w:lang w:val="en-US" w:eastAsia="zh-CN"/>
        </w:rPr>
        <w:t xml:space="preserve">                         </w:t>
      </w:r>
      <w:r>
        <w:rPr>
          <w:rFonts w:ascii="Britannic Bold" w:hAnsi="Britannic Bold"/>
          <w:b/>
          <w:sz w:val="36"/>
          <w:u w:val="single"/>
        </w:rPr>
        <w:t>American College Massage School</w:t>
      </w:r>
    </w:p>
    <w:p w14:paraId="5C1609EC">
      <w:pPr>
        <w:pStyle w:val="14"/>
        <w:ind w:firstLine="360"/>
        <w:jc w:val="center"/>
        <w:rPr>
          <w:sz w:val="24"/>
        </w:rPr>
      </w:pPr>
      <w:r>
        <w:rPr>
          <w:rFonts w:ascii="Britannic Bold" w:hAnsi="Britannic Bold"/>
          <w:b/>
          <w:sz w:val="36"/>
          <w:u w:val="single"/>
        </w:rPr>
        <w:t>Curriculum</w:t>
      </w:r>
    </w:p>
    <w:p w14:paraId="41B6FDD8">
      <w:pPr>
        <w:pStyle w:val="14"/>
        <w:rPr>
          <w:b/>
          <w:sz w:val="36"/>
          <w:szCs w:val="36"/>
          <w:u w:val="single"/>
          <w:lang w:val="en-US" w:eastAsia="zh-CN"/>
        </w:rPr>
      </w:pPr>
      <w:r>
        <w:rPr>
          <w:b/>
          <w:sz w:val="36"/>
          <w:szCs w:val="36"/>
          <w:u w:val="single"/>
          <w:lang w:val="en-US" w:eastAsia="zh-CN"/>
        </w:rPr>
        <w:t>Massage Therapist 650-Hour Program</w:t>
      </w:r>
    </w:p>
    <w:p w14:paraId="37096F41">
      <w:pPr>
        <w:pStyle w:val="14"/>
        <w:rPr>
          <w:b/>
          <w:sz w:val="36"/>
          <w:szCs w:val="36"/>
          <w:u w:val="single"/>
          <w:lang w:val="en-US" w:eastAsia="zh-CN"/>
        </w:rPr>
      </w:pPr>
      <w:r>
        <w:rPr>
          <w:b/>
          <w:sz w:val="36"/>
          <w:szCs w:val="36"/>
          <w:u w:val="single"/>
          <w:lang w:val="en-US" w:eastAsia="zh-CN"/>
        </w:rPr>
        <w:t>In-Class Course: 650 Clock Hours</w:t>
      </w:r>
    </w:p>
    <w:p w14:paraId="1A7DEE12">
      <w:pPr>
        <w:pStyle w:val="14"/>
        <w:rPr>
          <w:b/>
          <w:sz w:val="36"/>
          <w:szCs w:val="36"/>
          <w:u w:val="single"/>
          <w:lang w:val="en-US" w:eastAsia="zh-CN"/>
        </w:rPr>
      </w:pPr>
    </w:p>
    <w:p w14:paraId="7C6B9202">
      <w:pPr>
        <w:pStyle w:val="14"/>
        <w:rPr>
          <w:b/>
          <w:sz w:val="36"/>
          <w:szCs w:val="36"/>
          <w:u w:val="single"/>
          <w:lang w:val="en-US" w:eastAsia="zh-CN"/>
        </w:rPr>
      </w:pPr>
      <w:r>
        <w:rPr>
          <w:b/>
          <w:sz w:val="24"/>
          <w:szCs w:val="24"/>
          <w:u w:val="none"/>
          <w:lang w:val="en-US" w:eastAsia="zh-CN"/>
        </w:rPr>
        <w:t>Course # | Course Description | Clock Hours</w:t>
      </w:r>
    </w:p>
    <w:p w14:paraId="59E9F404">
      <w:pPr>
        <w:pStyle w:val="14"/>
        <w:rPr>
          <w:b/>
          <w:sz w:val="24"/>
          <w:szCs w:val="24"/>
          <w:u w:val="single"/>
        </w:rPr>
      </w:pPr>
    </w:p>
    <w:p w14:paraId="42055285">
      <w:pPr>
        <w:ind w:firstLine="360"/>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101</w:t>
      </w:r>
      <w:r>
        <w:rPr>
          <w:rFonts w:hint="default" w:ascii="Times New Roman Bold" w:hAnsi="Times New Roman Bold" w:cs="Times New Roman Bold"/>
          <w:b/>
          <w:bCs/>
          <w:sz w:val="28"/>
          <w:szCs w:val="28"/>
          <w:lang w:val="en-US"/>
        </w:rPr>
        <w:t xml:space="preserve"> </w:t>
      </w:r>
      <w:r>
        <w:rPr>
          <w:rFonts w:hint="default" w:ascii="Times New Roman Bold" w:hAnsi="Times New Roman Bold" w:cs="Times New Roman Bold"/>
          <w:b/>
          <w:bCs/>
          <w:sz w:val="28"/>
          <w:szCs w:val="28"/>
        </w:rPr>
        <w:t>Anatomy and Physiology &amp; Kinesiology (A&amp;P)</w:t>
      </w:r>
    </w:p>
    <w:p w14:paraId="4DD1E3BF">
      <w:pPr>
        <w:ind w:firstLine="360"/>
        <w:rPr>
          <w:rFonts w:hint="default"/>
          <w:sz w:val="24"/>
          <w:szCs w:val="24"/>
        </w:rPr>
      </w:pPr>
      <w:r>
        <w:rPr>
          <w:rFonts w:hint="default"/>
          <w:sz w:val="24"/>
          <w:szCs w:val="24"/>
        </w:rPr>
        <w:t>Meets within the scheduled clock time of 5:25 p.m. – 9:55 p.m. over the program period, totaling 144 clock hours.</w:t>
      </w:r>
    </w:p>
    <w:p w14:paraId="647BBA41">
      <w:pPr>
        <w:ind w:firstLine="360"/>
        <w:rPr>
          <w:rFonts w:hint="default"/>
          <w:sz w:val="24"/>
          <w:szCs w:val="24"/>
        </w:rPr>
      </w:pPr>
    </w:p>
    <w:p w14:paraId="4658BD28">
      <w:pPr>
        <w:ind w:firstLine="360"/>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102</w:t>
      </w:r>
      <w:r>
        <w:rPr>
          <w:rFonts w:hint="default" w:ascii="Times New Roman Bold" w:hAnsi="Times New Roman Bold" w:cs="Times New Roman Bold"/>
          <w:b/>
          <w:bCs/>
          <w:sz w:val="28"/>
          <w:szCs w:val="28"/>
          <w:lang w:val="en-US"/>
        </w:rPr>
        <w:t xml:space="preserve"> </w:t>
      </w:r>
      <w:r>
        <w:rPr>
          <w:rFonts w:hint="default" w:ascii="Times New Roman Bold" w:hAnsi="Times New Roman Bold" w:cs="Times New Roman Bold"/>
          <w:b/>
          <w:bCs/>
          <w:sz w:val="28"/>
          <w:szCs w:val="28"/>
        </w:rPr>
        <w:t>Practical Hands-on Training</w:t>
      </w:r>
    </w:p>
    <w:p w14:paraId="355D9B2A">
      <w:pPr>
        <w:ind w:firstLine="360"/>
        <w:rPr>
          <w:rFonts w:hint="default"/>
          <w:sz w:val="24"/>
          <w:szCs w:val="24"/>
        </w:rPr>
      </w:pPr>
      <w:r>
        <w:rPr>
          <w:rFonts w:hint="default"/>
          <w:sz w:val="24"/>
          <w:szCs w:val="24"/>
        </w:rPr>
        <w:t>Meets within the scheduled clock time of 5:25 p.m. – 9:55 p.m. over the program period, totaling 90 clock hours.</w:t>
      </w:r>
    </w:p>
    <w:p w14:paraId="4FA7DB8F">
      <w:pPr>
        <w:ind w:firstLine="360"/>
        <w:rPr>
          <w:rFonts w:hint="default"/>
          <w:sz w:val="24"/>
          <w:szCs w:val="24"/>
        </w:rPr>
      </w:pPr>
    </w:p>
    <w:p w14:paraId="1B17BE60">
      <w:pPr>
        <w:ind w:firstLine="360"/>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103</w:t>
      </w:r>
      <w:r>
        <w:rPr>
          <w:rFonts w:hint="default" w:ascii="Times New Roman Bold" w:hAnsi="Times New Roman Bold" w:cs="Times New Roman Bold"/>
          <w:b/>
          <w:bCs/>
          <w:sz w:val="28"/>
          <w:szCs w:val="28"/>
          <w:lang w:val="en-US"/>
        </w:rPr>
        <w:t xml:space="preserve"> </w:t>
      </w:r>
      <w:r>
        <w:rPr>
          <w:rFonts w:hint="default" w:ascii="Times New Roman Bold" w:hAnsi="Times New Roman Bold" w:cs="Times New Roman Bold"/>
          <w:b/>
          <w:bCs/>
          <w:sz w:val="28"/>
          <w:szCs w:val="28"/>
        </w:rPr>
        <w:t>Clinical</w:t>
      </w:r>
      <w:r>
        <w:rPr>
          <w:rFonts w:hint="default" w:ascii="Times New Roman Bold" w:hAnsi="Times New Roman Bold" w:cs="Times New Roman Bold"/>
          <w:b/>
          <w:bCs/>
          <w:sz w:val="28"/>
          <w:szCs w:val="28"/>
          <w:lang w:val="en-US"/>
        </w:rPr>
        <w:t>,</w:t>
      </w:r>
      <w:r>
        <w:rPr>
          <w:rFonts w:hint="default" w:ascii="Times New Roman Bold" w:hAnsi="Times New Roman Bold" w:cs="Times New Roman Bold"/>
          <w:b/>
          <w:bCs/>
          <w:sz w:val="28"/>
          <w:szCs w:val="28"/>
        </w:rPr>
        <w:t xml:space="preserve"> Hands-on Training</w:t>
      </w:r>
    </w:p>
    <w:p w14:paraId="7B029E41">
      <w:pPr>
        <w:ind w:firstLine="360"/>
        <w:rPr>
          <w:rFonts w:hint="default"/>
          <w:sz w:val="24"/>
          <w:szCs w:val="24"/>
        </w:rPr>
      </w:pPr>
      <w:r>
        <w:rPr>
          <w:rFonts w:hint="default"/>
          <w:sz w:val="24"/>
          <w:szCs w:val="24"/>
        </w:rPr>
        <w:t>Clinical hands-on training includes proficiency testing, supervised massage practice on licensed massage therapist instructors, client massage practice, communication and sanitation, client benefits, universal precautions, body mechanics, massage history, client data, documentation, professional standards, therapeutic communication, contraindications, and related modalities.</w:t>
      </w:r>
    </w:p>
    <w:p w14:paraId="58528328">
      <w:pPr>
        <w:ind w:firstLine="360"/>
        <w:rPr>
          <w:rFonts w:hint="default" w:ascii="Times New Roman Bold" w:hAnsi="Times New Roman Bold" w:cs="Times New Roman Bold"/>
          <w:b/>
          <w:bCs/>
          <w:sz w:val="24"/>
          <w:szCs w:val="24"/>
        </w:rPr>
      </w:pPr>
      <w:r>
        <w:rPr>
          <w:rFonts w:hint="default" w:ascii="Times New Roman Bold" w:hAnsi="Times New Roman Bold" w:cs="Times New Roman Bold"/>
          <w:b/>
          <w:bCs/>
          <w:sz w:val="24"/>
          <w:szCs w:val="24"/>
        </w:rPr>
        <w:t>Clinical Hands-on Training: 211 clock hours</w:t>
      </w:r>
    </w:p>
    <w:p w14:paraId="664EF240">
      <w:pPr>
        <w:ind w:firstLine="360"/>
        <w:rPr>
          <w:rFonts w:hint="default"/>
          <w:sz w:val="24"/>
          <w:szCs w:val="24"/>
        </w:rPr>
      </w:pPr>
      <w:r>
        <w:rPr>
          <w:rFonts w:hint="default" w:ascii="Times New Roman Bold" w:hAnsi="Times New Roman Bold" w:cs="Times New Roman Bold"/>
          <w:b/>
          <w:bCs/>
          <w:sz w:val="24"/>
          <w:szCs w:val="24"/>
        </w:rPr>
        <w:t>Clinical Pathology: 40 clock hours</w:t>
      </w:r>
    </w:p>
    <w:p w14:paraId="7483D5A9">
      <w:pPr>
        <w:ind w:firstLine="360"/>
        <w:rPr>
          <w:rFonts w:hint="default"/>
          <w:sz w:val="24"/>
          <w:szCs w:val="24"/>
        </w:rPr>
      </w:pPr>
      <w:r>
        <w:rPr>
          <w:rFonts w:hint="default" w:ascii="Times New Roman Bold" w:hAnsi="Times New Roman Bold" w:cs="Times New Roman Bold"/>
          <w:b/>
          <w:bCs/>
          <w:sz w:val="24"/>
          <w:szCs w:val="24"/>
        </w:rPr>
        <w:t>Business / Indiana Law: 35 clock hours</w:t>
      </w:r>
    </w:p>
    <w:p w14:paraId="51559AD5">
      <w:pPr>
        <w:ind w:firstLine="360"/>
        <w:rPr>
          <w:rFonts w:hint="default"/>
          <w:sz w:val="24"/>
          <w:szCs w:val="24"/>
        </w:rPr>
      </w:pPr>
      <w:r>
        <w:rPr>
          <w:rFonts w:hint="default" w:ascii="Times New Roman Bold" w:hAnsi="Times New Roman Bold" w:cs="Times New Roman Bold"/>
          <w:b/>
          <w:bCs/>
          <w:sz w:val="24"/>
          <w:szCs w:val="24"/>
        </w:rPr>
        <w:t>Ethics: 15 clock hours</w:t>
      </w:r>
    </w:p>
    <w:p w14:paraId="1940ECC0">
      <w:pPr>
        <w:ind w:firstLine="360"/>
        <w:rPr>
          <w:rFonts w:hint="default"/>
          <w:sz w:val="24"/>
          <w:szCs w:val="24"/>
        </w:rPr>
      </w:pPr>
      <w:r>
        <w:rPr>
          <w:rFonts w:hint="default" w:ascii="Times New Roman Bold" w:hAnsi="Times New Roman Bold" w:cs="Times New Roman Bold"/>
          <w:b/>
          <w:bCs/>
          <w:sz w:val="24"/>
          <w:szCs w:val="24"/>
        </w:rPr>
        <w:t>CPR Certification: 10 clock hours</w:t>
      </w:r>
    </w:p>
    <w:p w14:paraId="722880D9">
      <w:pPr>
        <w:ind w:firstLine="360"/>
        <w:rPr>
          <w:rFonts w:hint="default"/>
          <w:sz w:val="24"/>
          <w:szCs w:val="24"/>
        </w:rPr>
      </w:pPr>
    </w:p>
    <w:p w14:paraId="1376A1C9">
      <w:pPr>
        <w:ind w:firstLine="360"/>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104</w:t>
      </w:r>
      <w:r>
        <w:rPr>
          <w:rFonts w:hint="default" w:ascii="Times New Roman Bold" w:hAnsi="Times New Roman Bold" w:cs="Times New Roman Bold"/>
          <w:b/>
          <w:bCs/>
          <w:sz w:val="28"/>
          <w:szCs w:val="28"/>
          <w:lang w:val="en-US"/>
        </w:rPr>
        <w:t xml:space="preserve"> </w:t>
      </w:r>
      <w:r>
        <w:rPr>
          <w:rFonts w:hint="default" w:ascii="Times New Roman Bold" w:hAnsi="Times New Roman Bold" w:cs="Times New Roman Bold"/>
          <w:b/>
          <w:bCs/>
          <w:sz w:val="28"/>
          <w:szCs w:val="28"/>
        </w:rPr>
        <w:t>Anatomy and Physiology Projects</w:t>
      </w:r>
    </w:p>
    <w:p w14:paraId="5041F28F">
      <w:pPr>
        <w:ind w:firstLine="360"/>
        <w:rPr>
          <w:rFonts w:hint="default"/>
          <w:sz w:val="24"/>
          <w:szCs w:val="24"/>
        </w:rPr>
      </w:pPr>
      <w:r>
        <w:rPr>
          <w:rFonts w:hint="default"/>
          <w:sz w:val="24"/>
          <w:szCs w:val="24"/>
        </w:rPr>
        <w:t>Anatomy and Physiology projects and related course assignments, totaling 105 clock hours.</w:t>
      </w:r>
    </w:p>
    <w:p w14:paraId="2A53872A">
      <w:pPr>
        <w:ind w:firstLine="360"/>
        <w:rPr>
          <w:rFonts w:hint="default"/>
          <w:sz w:val="24"/>
          <w:szCs w:val="24"/>
        </w:rPr>
      </w:pPr>
    </w:p>
    <w:p w14:paraId="3BB7791E">
      <w:pPr>
        <w:ind w:firstLine="360"/>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Recap</w:t>
      </w:r>
    </w:p>
    <w:p w14:paraId="67E31CD6">
      <w:pPr>
        <w:ind w:firstLine="360"/>
        <w:rPr>
          <w:rFonts w:hint="default"/>
          <w:sz w:val="24"/>
          <w:szCs w:val="24"/>
        </w:rPr>
      </w:pPr>
      <w:r>
        <w:rPr>
          <w:rFonts w:hint="default"/>
          <w:sz w:val="24"/>
          <w:szCs w:val="24"/>
        </w:rPr>
        <w:t>Anatomy and Physiology &amp; Kinesiology: 144 + 105 = 249 clock hours</w:t>
      </w:r>
    </w:p>
    <w:p w14:paraId="37A1B8F7">
      <w:pPr>
        <w:ind w:firstLine="360"/>
        <w:rPr>
          <w:rFonts w:hint="default"/>
          <w:sz w:val="24"/>
          <w:szCs w:val="24"/>
        </w:rPr>
      </w:pPr>
      <w:r>
        <w:rPr>
          <w:rFonts w:hint="default"/>
          <w:sz w:val="24"/>
          <w:szCs w:val="24"/>
        </w:rPr>
        <w:t>Massage Theory, Practical, and Clinical Hands-on Training: 90 + 211 = 301 clock hours</w:t>
      </w:r>
    </w:p>
    <w:p w14:paraId="27C92620">
      <w:pPr>
        <w:ind w:firstLine="360"/>
        <w:rPr>
          <w:rFonts w:hint="default"/>
          <w:sz w:val="24"/>
          <w:szCs w:val="24"/>
        </w:rPr>
      </w:pPr>
      <w:r>
        <w:rPr>
          <w:rFonts w:hint="default"/>
          <w:sz w:val="24"/>
          <w:szCs w:val="24"/>
        </w:rPr>
        <w:t>Clinical Pathology: 40 clock hours</w:t>
      </w:r>
    </w:p>
    <w:p w14:paraId="12FA4A76">
      <w:pPr>
        <w:ind w:firstLine="360"/>
        <w:rPr>
          <w:rFonts w:hint="default"/>
          <w:sz w:val="24"/>
          <w:szCs w:val="24"/>
        </w:rPr>
      </w:pPr>
      <w:r>
        <w:rPr>
          <w:rFonts w:hint="default"/>
          <w:sz w:val="24"/>
          <w:szCs w:val="24"/>
        </w:rPr>
        <w:t>Business / Indiana Law: 35 clock hours</w:t>
      </w:r>
    </w:p>
    <w:p w14:paraId="4DB18399">
      <w:pPr>
        <w:ind w:firstLine="360"/>
        <w:rPr>
          <w:rFonts w:hint="default"/>
          <w:sz w:val="24"/>
          <w:szCs w:val="24"/>
        </w:rPr>
      </w:pPr>
      <w:r>
        <w:rPr>
          <w:rFonts w:hint="default"/>
          <w:sz w:val="24"/>
          <w:szCs w:val="24"/>
        </w:rPr>
        <w:t>Ethics: 15 clock hours</w:t>
      </w:r>
    </w:p>
    <w:p w14:paraId="10595CB6">
      <w:pPr>
        <w:ind w:firstLine="360"/>
        <w:rPr>
          <w:rFonts w:hint="default"/>
          <w:sz w:val="24"/>
          <w:szCs w:val="24"/>
        </w:rPr>
      </w:pPr>
      <w:r>
        <w:rPr>
          <w:rFonts w:hint="default"/>
          <w:sz w:val="24"/>
          <w:szCs w:val="24"/>
        </w:rPr>
        <w:t>CPR Certification: 10 clock hours</w:t>
      </w:r>
    </w:p>
    <w:p w14:paraId="71CC7789">
      <w:pPr>
        <w:ind w:firstLine="360"/>
        <w:rPr>
          <w:rFonts w:hint="default"/>
          <w:sz w:val="24"/>
          <w:szCs w:val="24"/>
        </w:rPr>
      </w:pPr>
    </w:p>
    <w:p w14:paraId="5F46EFAB">
      <w:pPr>
        <w:ind w:firstLine="360"/>
        <w:rPr>
          <w:rFonts w:hint="default" w:ascii="Times New Roman Bold" w:hAnsi="Times New Roman Bold" w:cs="Times New Roman Bold"/>
          <w:b/>
          <w:bCs/>
          <w:sz w:val="24"/>
          <w:szCs w:val="24"/>
        </w:rPr>
      </w:pPr>
      <w:r>
        <w:rPr>
          <w:rFonts w:hint="default" w:ascii="Times New Roman Bold" w:hAnsi="Times New Roman Bold" w:cs="Times New Roman Bold"/>
          <w:b/>
          <w:bCs/>
          <w:sz w:val="24"/>
          <w:szCs w:val="24"/>
        </w:rPr>
        <w:t>Total: 650 clock hours</w:t>
      </w:r>
    </w:p>
    <w:p w14:paraId="01B14138">
      <w:pPr>
        <w:pStyle w:val="14"/>
        <w:ind w:left="720" w:leftChars="0" w:firstLine="720" w:firstLineChars="0"/>
        <w:jc w:val="both"/>
        <w:rPr>
          <w:rFonts w:ascii="Britannic Bold" w:hAnsi="Britannic Bold"/>
          <w:b/>
          <w:sz w:val="36"/>
          <w:u w:val="single"/>
        </w:rPr>
      </w:pPr>
      <w:r>
        <w:rPr>
          <w:b/>
          <w:u w:val="single"/>
        </w:rPr>
        <w:br w:type="page"/>
      </w:r>
      <w:r>
        <w:rPr>
          <w:rFonts w:ascii="Britannic Bold" w:hAnsi="Britannic Bold"/>
          <w:b/>
          <w:sz w:val="36"/>
          <w:u w:val="single"/>
        </w:rPr>
        <w:t>American College Massage School</w:t>
      </w:r>
    </w:p>
    <w:p w14:paraId="4B606BFE">
      <w:pPr>
        <w:pStyle w:val="14"/>
        <w:ind w:firstLine="360"/>
        <w:jc w:val="center"/>
        <w:rPr>
          <w:b/>
          <w:sz w:val="40"/>
          <w:szCs w:val="40"/>
          <w:u w:val="single"/>
        </w:rPr>
      </w:pPr>
      <w:r>
        <w:rPr>
          <w:rFonts w:ascii="Britannic Bold" w:hAnsi="Britannic Bold"/>
          <w:b/>
          <w:sz w:val="36"/>
          <w:u w:val="single"/>
        </w:rPr>
        <w:t>Curriculum</w:t>
      </w:r>
    </w:p>
    <w:p w14:paraId="610E0D2D">
      <w:pPr>
        <w:pStyle w:val="14"/>
        <w:rPr>
          <w:rFonts w:hint="default" w:ascii="Times New Roman Bold" w:hAnsi="Times New Roman Bold" w:cs="Times New Roman Bold"/>
          <w:b/>
          <w:i w:val="0"/>
          <w:iCs w:val="0"/>
          <w:sz w:val="40"/>
          <w:szCs w:val="40"/>
          <w:u w:val="single"/>
          <w:lang w:val="en-US" w:eastAsia="zh-CN"/>
        </w:rPr>
      </w:pPr>
      <w:r>
        <w:rPr>
          <w:rFonts w:hint="default" w:ascii="Times New Roman Bold" w:hAnsi="Times New Roman Bold" w:cs="Times New Roman Bold"/>
          <w:b/>
          <w:i w:val="0"/>
          <w:iCs w:val="0"/>
          <w:sz w:val="40"/>
          <w:szCs w:val="40"/>
          <w:u w:val="single"/>
          <w:lang w:val="en-US" w:eastAsia="zh-CN"/>
        </w:rPr>
        <w:t>Massage Therapist 1000-Hour Program</w:t>
      </w:r>
    </w:p>
    <w:p w14:paraId="08CE0DB3">
      <w:pPr>
        <w:pStyle w:val="14"/>
        <w:rPr>
          <w:rFonts w:hint="default" w:ascii="Times New Roman Bold" w:hAnsi="Times New Roman Bold" w:cs="Times New Roman Bold"/>
          <w:b/>
          <w:i w:val="0"/>
          <w:iCs w:val="0"/>
          <w:sz w:val="40"/>
          <w:szCs w:val="40"/>
          <w:u w:val="single"/>
          <w:lang w:val="en-US" w:eastAsia="zh-CN"/>
        </w:rPr>
      </w:pPr>
      <w:r>
        <w:rPr>
          <w:rFonts w:hint="default" w:ascii="Times New Roman Bold" w:hAnsi="Times New Roman Bold" w:cs="Times New Roman Bold"/>
          <w:b/>
          <w:i w:val="0"/>
          <w:iCs w:val="0"/>
          <w:sz w:val="40"/>
          <w:szCs w:val="40"/>
          <w:u w:val="single"/>
          <w:lang w:val="en-US" w:eastAsia="zh-CN"/>
        </w:rPr>
        <w:t>In-Class Course: 1,000 Clock Hours</w:t>
      </w:r>
    </w:p>
    <w:p w14:paraId="5E42F4EF">
      <w:pPr>
        <w:pStyle w:val="14"/>
        <w:rPr>
          <w:b/>
          <w:sz w:val="36"/>
          <w:szCs w:val="36"/>
          <w:u w:val="single"/>
          <w:lang w:val="en-US" w:eastAsia="zh-CN"/>
        </w:rPr>
      </w:pPr>
    </w:p>
    <w:p w14:paraId="757E11E3">
      <w:pPr>
        <w:pStyle w:val="14"/>
        <w:rPr>
          <w:b/>
        </w:rPr>
      </w:pPr>
      <w:r>
        <w:rPr>
          <w:b/>
          <w:sz w:val="24"/>
          <w:szCs w:val="24"/>
          <w:u w:val="none"/>
          <w:lang w:val="en-US" w:eastAsia="zh-CN"/>
        </w:rPr>
        <w:t>Course # | Course Description | Clock Hours</w:t>
      </w:r>
    </w:p>
    <w:p w14:paraId="6F88A5FB">
      <w:pPr>
        <w:ind w:firstLine="360"/>
        <w:rPr>
          <w:sz w:val="24"/>
          <w:szCs w:val="24"/>
        </w:rPr>
      </w:pPr>
      <w:r>
        <w:rPr>
          <w:rFonts w:hint="default" w:ascii="Times New Roman Bold" w:hAnsi="Times New Roman Bold" w:cs="Times New Roman Bold"/>
          <w:b/>
          <w:bCs/>
          <w:sz w:val="28"/>
          <w:szCs w:val="28"/>
        </w:rPr>
        <w:t>101</w:t>
      </w:r>
      <w:r>
        <w:rPr>
          <w:rFonts w:hint="eastAsia" w:ascii="Times New Roman Bold" w:hAnsi="Times New Roman Bold" w:eastAsia="SimSun" w:cs="Times New Roman Bold"/>
          <w:b/>
          <w:bCs/>
          <w:sz w:val="28"/>
          <w:szCs w:val="28"/>
          <w:lang w:val="en-US" w:eastAsia="zh-CN"/>
        </w:rPr>
        <w:t xml:space="preserve"> </w:t>
      </w:r>
      <w:r>
        <w:rPr>
          <w:rFonts w:hint="default" w:ascii="Times New Roman Bold" w:hAnsi="Times New Roman Bold" w:cs="Times New Roman Bold"/>
          <w:b/>
          <w:bCs/>
          <w:sz w:val="28"/>
          <w:szCs w:val="28"/>
        </w:rPr>
        <w:t>Anatomy and Physiology &amp; Kinesiology (A&amp;P)</w:t>
      </w:r>
      <w:r>
        <w:rPr>
          <w:sz w:val="18"/>
          <w:szCs w:val="18"/>
        </w:rPr>
        <w:br w:type="textWrapping"/>
      </w:r>
      <w:r>
        <w:rPr>
          <w:sz w:val="24"/>
          <w:szCs w:val="24"/>
        </w:rPr>
        <w:t>This course includes human anatomy, physiology, kinesiology, and related body system instruction.</w:t>
      </w:r>
      <w:r>
        <w:rPr>
          <w:rFonts w:hint="eastAsia" w:eastAsia="SimSun"/>
          <w:sz w:val="24"/>
          <w:szCs w:val="24"/>
          <w:lang w:val="en-US" w:eastAsia="zh-CN"/>
        </w:rPr>
        <w:t xml:space="preserve"> </w:t>
      </w:r>
      <w:r>
        <w:rPr>
          <w:sz w:val="24"/>
          <w:szCs w:val="24"/>
        </w:rPr>
        <w:t>Total: 140 clock hours</w:t>
      </w:r>
    </w:p>
    <w:p w14:paraId="04D67FBE">
      <w:pPr>
        <w:ind w:firstLine="360"/>
        <w:rPr>
          <w:sz w:val="18"/>
          <w:szCs w:val="18"/>
        </w:rPr>
      </w:pPr>
      <w:r>
        <w:rPr>
          <w:rFonts w:hint="default" w:ascii="Times New Roman Bold" w:hAnsi="Times New Roman Bold" w:cs="Times New Roman Bold"/>
          <w:b/>
          <w:bCs/>
          <w:sz w:val="28"/>
          <w:szCs w:val="28"/>
        </w:rPr>
        <w:t>102</w:t>
      </w:r>
      <w:r>
        <w:rPr>
          <w:rFonts w:hint="default" w:ascii="Times New Roman Bold" w:hAnsi="Times New Roman Bold" w:eastAsia="SimSun" w:cs="Times New Roman Bold"/>
          <w:b/>
          <w:bCs/>
          <w:sz w:val="28"/>
          <w:szCs w:val="28"/>
          <w:lang w:val="en-US" w:eastAsia="zh-CN"/>
        </w:rPr>
        <w:t xml:space="preserve"> </w:t>
      </w:r>
      <w:r>
        <w:rPr>
          <w:rFonts w:hint="default" w:ascii="Times New Roman Bold" w:hAnsi="Times New Roman Bold" w:cs="Times New Roman Bold"/>
          <w:b/>
          <w:bCs/>
          <w:sz w:val="28"/>
          <w:szCs w:val="28"/>
        </w:rPr>
        <w:t>Supervised Instruction in Massage</w:t>
      </w:r>
      <w:r>
        <w:rPr>
          <w:sz w:val="18"/>
          <w:szCs w:val="18"/>
        </w:rPr>
        <w:br w:type="textWrapping"/>
      </w:r>
      <w:r>
        <w:rPr>
          <w:sz w:val="24"/>
          <w:szCs w:val="24"/>
        </w:rPr>
        <w:t>This course includes supervised instruction in massage techniques, practical massage training, and related hands-on instruction.</w:t>
      </w:r>
      <w:r>
        <w:rPr>
          <w:rFonts w:hint="eastAsia" w:eastAsia="SimSun"/>
          <w:sz w:val="24"/>
          <w:szCs w:val="24"/>
          <w:lang w:val="en-US" w:eastAsia="zh-CN"/>
        </w:rPr>
        <w:t xml:space="preserve"> </w:t>
      </w:r>
      <w:r>
        <w:rPr>
          <w:sz w:val="24"/>
          <w:szCs w:val="24"/>
        </w:rPr>
        <w:t>Total: 85 clock hours</w:t>
      </w:r>
    </w:p>
    <w:p w14:paraId="6712A1E3">
      <w:pPr>
        <w:ind w:firstLine="360"/>
        <w:rPr>
          <w:sz w:val="18"/>
          <w:szCs w:val="18"/>
        </w:rPr>
      </w:pPr>
      <w:r>
        <w:rPr>
          <w:rFonts w:hint="default" w:ascii="Times New Roman Bold" w:hAnsi="Times New Roman Bold" w:cs="Times New Roman Bold"/>
          <w:b/>
          <w:bCs/>
          <w:sz w:val="28"/>
          <w:szCs w:val="28"/>
        </w:rPr>
        <w:t>103</w:t>
      </w:r>
      <w:r>
        <w:rPr>
          <w:rFonts w:hint="default" w:ascii="Times New Roman Bold" w:hAnsi="Times New Roman Bold" w:eastAsia="SimSun" w:cs="Times New Roman Bold"/>
          <w:b/>
          <w:bCs/>
          <w:sz w:val="28"/>
          <w:szCs w:val="28"/>
          <w:lang w:val="en-US" w:eastAsia="zh-CN"/>
        </w:rPr>
        <w:t xml:space="preserve"> </w:t>
      </w:r>
      <w:r>
        <w:rPr>
          <w:rFonts w:hint="default" w:ascii="Times New Roman Bold" w:hAnsi="Times New Roman Bold" w:cs="Times New Roman Bold"/>
          <w:b/>
          <w:bCs/>
          <w:sz w:val="28"/>
          <w:szCs w:val="28"/>
        </w:rPr>
        <w:t>In-Class Supervised Massage Training</w:t>
      </w:r>
      <w:r>
        <w:rPr>
          <w:sz w:val="18"/>
          <w:szCs w:val="18"/>
        </w:rPr>
        <w:br w:type="textWrapping"/>
      </w:r>
      <w:r>
        <w:rPr>
          <w:sz w:val="24"/>
          <w:szCs w:val="24"/>
        </w:rPr>
        <w:t>This course includes supervised massage training, communication and sanitation, client benefits, universal precautions, body mechanics, massage history, client data, documentation, professional standards, therapeutic communication, contraindications, and other related modalities.</w:t>
      </w:r>
      <w:r>
        <w:rPr>
          <w:sz w:val="24"/>
          <w:szCs w:val="24"/>
        </w:rPr>
        <w:br w:type="textWrapping"/>
      </w:r>
      <w:r>
        <w:rPr>
          <w:sz w:val="24"/>
          <w:szCs w:val="24"/>
        </w:rPr>
        <w:t>Total: 198 clock hours</w:t>
      </w:r>
    </w:p>
    <w:p w14:paraId="29F5B09F">
      <w:pPr>
        <w:ind w:firstLine="360"/>
        <w:rPr>
          <w:sz w:val="24"/>
          <w:szCs w:val="24"/>
        </w:rPr>
      </w:pPr>
      <w:r>
        <w:rPr>
          <w:rFonts w:hint="default" w:ascii="Times New Roman Bold" w:hAnsi="Times New Roman Bold" w:cs="Times New Roman Bold"/>
          <w:b/>
          <w:bCs/>
          <w:sz w:val="28"/>
          <w:szCs w:val="28"/>
        </w:rPr>
        <w:t>103</w:t>
      </w:r>
      <w:r>
        <w:rPr>
          <w:rFonts w:hint="default" w:ascii="Times New Roman Bold" w:hAnsi="Times New Roman Bold" w:eastAsia="SimSun" w:cs="Times New Roman Bold"/>
          <w:b/>
          <w:bCs/>
          <w:sz w:val="28"/>
          <w:szCs w:val="28"/>
          <w:lang w:val="en-US" w:eastAsia="zh-CN"/>
        </w:rPr>
        <w:t xml:space="preserve"> </w:t>
      </w:r>
      <w:r>
        <w:rPr>
          <w:rFonts w:hint="default" w:ascii="Times New Roman Bold" w:hAnsi="Times New Roman Bold" w:cs="Times New Roman Bold"/>
          <w:b/>
          <w:bCs/>
          <w:sz w:val="28"/>
          <w:szCs w:val="28"/>
        </w:rPr>
        <w:t>Clinical Pathology</w:t>
      </w:r>
      <w:r>
        <w:rPr>
          <w:sz w:val="18"/>
          <w:szCs w:val="18"/>
        </w:rPr>
        <w:br w:type="textWrapping"/>
      </w:r>
      <w:r>
        <w:rPr>
          <w:sz w:val="24"/>
          <w:szCs w:val="24"/>
        </w:rPr>
        <w:t>This course includes clinical pathology and recognition of conditions as they relate to massage and bodywork theory, assessment, and practice.</w:t>
      </w:r>
      <w:r>
        <w:rPr>
          <w:rFonts w:hint="eastAsia" w:eastAsia="SimSun"/>
          <w:sz w:val="24"/>
          <w:szCs w:val="24"/>
          <w:lang w:val="en-US" w:eastAsia="zh-CN"/>
        </w:rPr>
        <w:t xml:space="preserve"> </w:t>
      </w:r>
      <w:r>
        <w:rPr>
          <w:sz w:val="24"/>
          <w:szCs w:val="24"/>
        </w:rPr>
        <w:t>Total: 40 clock hours</w:t>
      </w:r>
    </w:p>
    <w:p w14:paraId="5A39BD34">
      <w:pPr>
        <w:ind w:firstLine="360"/>
        <w:rPr>
          <w:sz w:val="18"/>
          <w:szCs w:val="18"/>
        </w:rPr>
      </w:pPr>
      <w:r>
        <w:rPr>
          <w:rFonts w:hint="default" w:ascii="Times New Roman Bold" w:hAnsi="Times New Roman Bold" w:cs="Times New Roman Bold"/>
          <w:b/>
          <w:bCs/>
          <w:sz w:val="28"/>
          <w:szCs w:val="28"/>
        </w:rPr>
        <w:t>10</w:t>
      </w:r>
      <w:r>
        <w:rPr>
          <w:rFonts w:hint="default" w:ascii="Times New Roman Bold" w:hAnsi="Times New Roman Bold" w:eastAsia="SimSun" w:cs="Times New Roman Bold"/>
          <w:b/>
          <w:bCs/>
          <w:sz w:val="28"/>
          <w:szCs w:val="28"/>
          <w:lang w:val="en-US" w:eastAsia="zh-CN"/>
        </w:rPr>
        <w:t xml:space="preserve">3 </w:t>
      </w:r>
      <w:r>
        <w:rPr>
          <w:rFonts w:hint="default" w:ascii="Times New Roman Bold" w:hAnsi="Times New Roman Bold" w:cs="Times New Roman Bold"/>
          <w:b/>
          <w:bCs/>
          <w:sz w:val="28"/>
          <w:szCs w:val="28"/>
        </w:rPr>
        <w:t>Business / Indiana Law</w:t>
      </w:r>
      <w:r>
        <w:rPr>
          <w:sz w:val="18"/>
          <w:szCs w:val="18"/>
        </w:rPr>
        <w:br w:type="textWrapping"/>
      </w:r>
      <w:r>
        <w:rPr>
          <w:sz w:val="24"/>
          <w:szCs w:val="24"/>
        </w:rPr>
        <w:t>This course includes business practices, Indiana law, professional requirements, and related legal responsibilities for massage therapy practice.</w:t>
      </w:r>
      <w:r>
        <w:rPr>
          <w:rFonts w:hint="eastAsia" w:eastAsia="SimSun"/>
          <w:sz w:val="24"/>
          <w:szCs w:val="24"/>
          <w:lang w:val="en-US" w:eastAsia="zh-CN"/>
        </w:rPr>
        <w:t xml:space="preserve"> </w:t>
      </w:r>
      <w:r>
        <w:rPr>
          <w:sz w:val="24"/>
          <w:szCs w:val="24"/>
        </w:rPr>
        <w:t>Total: 35 clock hours</w:t>
      </w:r>
    </w:p>
    <w:p w14:paraId="7B0E5EA5">
      <w:pPr>
        <w:ind w:firstLine="360"/>
        <w:rPr>
          <w:sz w:val="28"/>
          <w:szCs w:val="28"/>
        </w:rPr>
      </w:pPr>
      <w:r>
        <w:rPr>
          <w:rFonts w:hint="default" w:ascii="Times New Roman Bold" w:hAnsi="Times New Roman Bold" w:eastAsia="SimSun" w:cs="Times New Roman Bold"/>
          <w:b/>
          <w:bCs/>
          <w:sz w:val="28"/>
          <w:szCs w:val="28"/>
          <w:lang w:val="en-US" w:eastAsia="zh-CN"/>
        </w:rPr>
        <w:t xml:space="preserve">103 </w:t>
      </w:r>
      <w:r>
        <w:rPr>
          <w:rFonts w:hint="default" w:ascii="Times New Roman Bold" w:hAnsi="Times New Roman Bold" w:cs="Times New Roman Bold"/>
          <w:b/>
          <w:bCs/>
          <w:sz w:val="28"/>
          <w:szCs w:val="28"/>
        </w:rPr>
        <w:t>Ethics</w:t>
      </w:r>
      <w:r>
        <w:rPr>
          <w:sz w:val="28"/>
          <w:szCs w:val="28"/>
        </w:rPr>
        <w:br w:type="textWrapping"/>
      </w:r>
      <w:r>
        <w:rPr>
          <w:sz w:val="24"/>
          <w:szCs w:val="24"/>
        </w:rPr>
        <w:t>This course includes professional ethics, ethical decision-making, client boundaries, confidentiality, and professional conduct.</w:t>
      </w:r>
      <w:r>
        <w:rPr>
          <w:rFonts w:hint="eastAsia" w:eastAsia="SimSun"/>
          <w:sz w:val="24"/>
          <w:szCs w:val="24"/>
          <w:lang w:val="en-US" w:eastAsia="zh-CN"/>
        </w:rPr>
        <w:t xml:space="preserve"> </w:t>
      </w:r>
      <w:r>
        <w:rPr>
          <w:sz w:val="24"/>
          <w:szCs w:val="24"/>
        </w:rPr>
        <w:t>Total: 25 clock hours</w:t>
      </w:r>
    </w:p>
    <w:p w14:paraId="3688B894">
      <w:pPr>
        <w:ind w:firstLine="360"/>
        <w:rPr>
          <w:sz w:val="18"/>
          <w:szCs w:val="18"/>
        </w:rPr>
      </w:pPr>
      <w:r>
        <w:rPr>
          <w:rFonts w:hint="default" w:ascii="Times New Roman Bold" w:hAnsi="Times New Roman Bold" w:cs="Times New Roman Bold"/>
          <w:b/>
          <w:bCs/>
          <w:sz w:val="28"/>
          <w:szCs w:val="28"/>
        </w:rPr>
        <w:t>10</w:t>
      </w:r>
      <w:r>
        <w:rPr>
          <w:rFonts w:hint="default" w:ascii="Times New Roman Bold" w:hAnsi="Times New Roman Bold" w:eastAsia="SimSun" w:cs="Times New Roman Bold"/>
          <w:b/>
          <w:bCs/>
          <w:sz w:val="28"/>
          <w:szCs w:val="28"/>
          <w:lang w:val="en-US" w:eastAsia="zh-CN"/>
        </w:rPr>
        <w:t xml:space="preserve">3 </w:t>
      </w:r>
      <w:r>
        <w:rPr>
          <w:rFonts w:hint="default" w:ascii="Times New Roman Bold" w:hAnsi="Times New Roman Bold" w:cs="Times New Roman Bold"/>
          <w:b/>
          <w:bCs/>
          <w:sz w:val="28"/>
          <w:szCs w:val="28"/>
        </w:rPr>
        <w:t>CPR Certification</w:t>
      </w:r>
      <w:r>
        <w:rPr>
          <w:sz w:val="18"/>
          <w:szCs w:val="18"/>
        </w:rPr>
        <w:br w:type="textWrapping"/>
      </w:r>
      <w:r>
        <w:rPr>
          <w:sz w:val="24"/>
          <w:szCs w:val="24"/>
        </w:rPr>
        <w:t>This course includes CPR certification and related emergency preparedness instruction.</w:t>
      </w:r>
      <w:r>
        <w:rPr>
          <w:sz w:val="24"/>
          <w:szCs w:val="24"/>
        </w:rPr>
        <w:br w:type="textWrapping"/>
      </w:r>
      <w:r>
        <w:rPr>
          <w:sz w:val="24"/>
          <w:szCs w:val="24"/>
        </w:rPr>
        <w:t>Total: 10 clock hours</w:t>
      </w:r>
    </w:p>
    <w:p w14:paraId="7F8212F2">
      <w:pPr>
        <w:ind w:firstLine="360"/>
        <w:rPr>
          <w:sz w:val="18"/>
          <w:szCs w:val="18"/>
        </w:rPr>
      </w:pPr>
      <w:r>
        <w:rPr>
          <w:rFonts w:hint="default" w:ascii="Times New Roman Bold" w:hAnsi="Times New Roman Bold" w:cs="Times New Roman Bold"/>
          <w:b/>
          <w:bCs/>
          <w:sz w:val="28"/>
          <w:szCs w:val="28"/>
        </w:rPr>
        <w:t>104</w:t>
      </w:r>
      <w:r>
        <w:rPr>
          <w:rFonts w:hint="default" w:ascii="Times New Roman Bold" w:hAnsi="Times New Roman Bold" w:eastAsia="SimSun" w:cs="Times New Roman Bold"/>
          <w:b/>
          <w:bCs/>
          <w:sz w:val="28"/>
          <w:szCs w:val="28"/>
          <w:lang w:val="en-US" w:eastAsia="zh-CN"/>
        </w:rPr>
        <w:t xml:space="preserve"> </w:t>
      </w:r>
      <w:r>
        <w:rPr>
          <w:rFonts w:hint="default" w:ascii="Times New Roman Bold" w:hAnsi="Times New Roman Bold" w:cs="Times New Roman Bold"/>
          <w:b/>
          <w:bCs/>
          <w:sz w:val="28"/>
          <w:szCs w:val="28"/>
        </w:rPr>
        <w:t>Clinical Massage</w:t>
      </w:r>
      <w:r>
        <w:rPr>
          <w:sz w:val="18"/>
          <w:szCs w:val="18"/>
        </w:rPr>
        <w:br w:type="textWrapping"/>
      </w:r>
      <w:r>
        <w:rPr>
          <w:sz w:val="24"/>
          <w:szCs w:val="24"/>
        </w:rPr>
        <w:t>This course includes supervised clinical massage practice, client massage sessions, communication, sanitation, documentation, professional standards, and practical application of massage therapy techniques.</w:t>
      </w:r>
      <w:r>
        <w:rPr>
          <w:rFonts w:hint="eastAsia" w:eastAsia="SimSun"/>
          <w:sz w:val="24"/>
          <w:szCs w:val="24"/>
          <w:lang w:val="en-US" w:eastAsia="zh-CN"/>
        </w:rPr>
        <w:t xml:space="preserve"> </w:t>
      </w:r>
      <w:r>
        <w:rPr>
          <w:sz w:val="24"/>
          <w:szCs w:val="24"/>
        </w:rPr>
        <w:t>Total: 257 clock hours</w:t>
      </w:r>
    </w:p>
    <w:p w14:paraId="3359769B">
      <w:pPr>
        <w:ind w:firstLine="360"/>
        <w:rPr>
          <w:sz w:val="18"/>
          <w:szCs w:val="18"/>
        </w:rPr>
      </w:pPr>
      <w:r>
        <w:rPr>
          <w:rFonts w:hint="default" w:ascii="Times New Roman Bold" w:hAnsi="Times New Roman Bold" w:cs="Times New Roman Bold"/>
          <w:b/>
          <w:bCs/>
          <w:sz w:val="28"/>
          <w:szCs w:val="28"/>
        </w:rPr>
        <w:t>104</w:t>
      </w:r>
      <w:r>
        <w:rPr>
          <w:rFonts w:hint="default" w:ascii="Times New Roman Bold" w:hAnsi="Times New Roman Bold" w:eastAsia="SimSun" w:cs="Times New Roman Bold"/>
          <w:b/>
          <w:bCs/>
          <w:sz w:val="28"/>
          <w:szCs w:val="28"/>
          <w:lang w:val="en-US" w:eastAsia="zh-CN"/>
        </w:rPr>
        <w:t xml:space="preserve"> </w:t>
      </w:r>
      <w:r>
        <w:rPr>
          <w:rFonts w:hint="default" w:ascii="Times New Roman Bold" w:hAnsi="Times New Roman Bold" w:cs="Times New Roman Bold"/>
          <w:b/>
          <w:bCs/>
          <w:sz w:val="28"/>
          <w:szCs w:val="28"/>
        </w:rPr>
        <w:t>Anatomy and Physiology Projects</w:t>
      </w:r>
      <w:r>
        <w:rPr>
          <w:sz w:val="18"/>
          <w:szCs w:val="18"/>
        </w:rPr>
        <w:br w:type="textWrapping"/>
      </w:r>
      <w:r>
        <w:rPr>
          <w:sz w:val="24"/>
          <w:szCs w:val="24"/>
        </w:rPr>
        <w:t>This course includes anatomy and physiology projects, research assignments, and related applied coursework.</w:t>
      </w:r>
      <w:r>
        <w:rPr>
          <w:sz w:val="24"/>
          <w:szCs w:val="24"/>
        </w:rPr>
        <w:br w:type="textWrapping"/>
      </w:r>
      <w:r>
        <w:rPr>
          <w:sz w:val="24"/>
          <w:szCs w:val="24"/>
        </w:rPr>
        <w:t>Total: 210 clock hours</w:t>
      </w:r>
    </w:p>
    <w:p w14:paraId="5F067C82">
      <w:pPr>
        <w:ind w:firstLine="360"/>
        <w:rPr>
          <w:rFonts w:hint="eastAsia" w:eastAsia="SimSun"/>
          <w:sz w:val="18"/>
          <w:szCs w:val="18"/>
          <w:lang w:val="en-US" w:eastAsia="zh-CN"/>
        </w:rPr>
      </w:pPr>
    </w:p>
    <w:p w14:paraId="48D5C6B0">
      <w:pPr>
        <w:rPr>
          <w:rFonts w:hint="default" w:ascii="Times New Roman Bold" w:hAnsi="Times New Roman Bold" w:eastAsia="SimSun" w:cs="Times New Roman Bold"/>
          <w:b/>
          <w:bCs/>
          <w:sz w:val="28"/>
          <w:szCs w:val="28"/>
          <w:lang w:val="en-US" w:eastAsia="zh-CN"/>
        </w:rPr>
      </w:pPr>
      <w:r>
        <w:rPr>
          <w:rFonts w:hint="eastAsia" w:ascii="Times New Roman Bold" w:hAnsi="Times New Roman Bold" w:eastAsia="SimSun" w:cs="Times New Roman Bold"/>
          <w:b/>
          <w:bCs/>
          <w:sz w:val="28"/>
          <w:szCs w:val="28"/>
          <w:lang w:val="en-US" w:eastAsia="zh-CN"/>
        </w:rPr>
        <w:t>（continued on next page）</w:t>
      </w:r>
    </w:p>
    <w:p w14:paraId="3177DB16">
      <w:pPr>
        <w:rPr>
          <w:rFonts w:hint="default" w:ascii="Times New Roman Bold" w:hAnsi="Times New Roman Bold" w:eastAsia="SimSun" w:cs="Times New Roman Bold"/>
          <w:b/>
          <w:bCs/>
          <w:sz w:val="28"/>
          <w:szCs w:val="28"/>
          <w:lang w:val="en-US" w:eastAsia="zh-CN"/>
        </w:rPr>
      </w:pPr>
      <w:r>
        <w:rPr>
          <w:rFonts w:hint="default" w:ascii="Times New Roman Bold" w:hAnsi="Times New Roman Bold" w:eastAsia="SimSun" w:cs="Times New Roman Bold"/>
          <w:b/>
          <w:bCs/>
          <w:sz w:val="28"/>
          <w:szCs w:val="28"/>
          <w:lang w:val="en-US" w:eastAsia="zh-CN"/>
        </w:rPr>
        <w:t>Recap</w:t>
      </w:r>
    </w:p>
    <w:p w14:paraId="1AEAAE81">
      <w:pPr>
        <w:rPr>
          <w:sz w:val="24"/>
          <w:szCs w:val="24"/>
        </w:rPr>
      </w:pPr>
      <w:r>
        <w:rPr>
          <w:sz w:val="24"/>
          <w:szCs w:val="24"/>
        </w:rPr>
        <w:t>Anatomy and Physiology / Kinesiology: 140 clock hours</w:t>
      </w:r>
      <w:r>
        <w:rPr>
          <w:sz w:val="24"/>
          <w:szCs w:val="24"/>
        </w:rPr>
        <w:br w:type="textWrapping"/>
      </w:r>
      <w:r>
        <w:rPr>
          <w:sz w:val="24"/>
          <w:szCs w:val="24"/>
        </w:rPr>
        <w:t>Anatomy and Physiology Projects: 210 clock hours</w:t>
      </w:r>
      <w:r>
        <w:rPr>
          <w:sz w:val="24"/>
          <w:szCs w:val="24"/>
        </w:rPr>
        <w:br w:type="textWrapping"/>
      </w:r>
      <w:r>
        <w:rPr>
          <w:sz w:val="24"/>
          <w:szCs w:val="24"/>
        </w:rPr>
        <w:t>Supervised Instruction in Massage: 85 clock hours</w:t>
      </w:r>
      <w:r>
        <w:rPr>
          <w:sz w:val="24"/>
          <w:szCs w:val="24"/>
        </w:rPr>
        <w:br w:type="textWrapping"/>
      </w:r>
      <w:r>
        <w:rPr>
          <w:sz w:val="24"/>
          <w:szCs w:val="24"/>
        </w:rPr>
        <w:t>In-Class Supervised Massage Training: 198 clock hours</w:t>
      </w:r>
      <w:r>
        <w:rPr>
          <w:sz w:val="24"/>
          <w:szCs w:val="24"/>
        </w:rPr>
        <w:br w:type="textWrapping"/>
      </w:r>
      <w:r>
        <w:rPr>
          <w:sz w:val="24"/>
          <w:szCs w:val="24"/>
        </w:rPr>
        <w:t>Clinical Pathology: 40 clock hours</w:t>
      </w:r>
      <w:r>
        <w:rPr>
          <w:sz w:val="24"/>
          <w:szCs w:val="24"/>
        </w:rPr>
        <w:br w:type="textWrapping"/>
      </w:r>
      <w:r>
        <w:rPr>
          <w:sz w:val="24"/>
          <w:szCs w:val="24"/>
        </w:rPr>
        <w:t>Business / Indiana Law: 35 clock hours</w:t>
      </w:r>
      <w:r>
        <w:rPr>
          <w:sz w:val="24"/>
          <w:szCs w:val="24"/>
        </w:rPr>
        <w:br w:type="textWrapping"/>
      </w:r>
      <w:r>
        <w:rPr>
          <w:sz w:val="24"/>
          <w:szCs w:val="24"/>
        </w:rPr>
        <w:t>Ethics: 25 clock hours</w:t>
      </w:r>
      <w:r>
        <w:rPr>
          <w:sz w:val="24"/>
          <w:szCs w:val="24"/>
        </w:rPr>
        <w:br w:type="textWrapping"/>
      </w:r>
      <w:r>
        <w:rPr>
          <w:sz w:val="24"/>
          <w:szCs w:val="24"/>
        </w:rPr>
        <w:t>CPR Certification: 10 clock hours</w:t>
      </w:r>
      <w:r>
        <w:rPr>
          <w:sz w:val="24"/>
          <w:szCs w:val="24"/>
        </w:rPr>
        <w:br w:type="textWrapping"/>
      </w:r>
      <w:r>
        <w:rPr>
          <w:sz w:val="24"/>
          <w:szCs w:val="24"/>
        </w:rPr>
        <w:t>Clinical Massage: 257 clock hours</w:t>
      </w:r>
    </w:p>
    <w:p w14:paraId="2D8E24DB">
      <w:pPr>
        <w:ind w:firstLine="360"/>
        <w:rPr>
          <w:sz w:val="24"/>
          <w:szCs w:val="24"/>
        </w:rPr>
      </w:pPr>
    </w:p>
    <w:p w14:paraId="4FEEB83F">
      <w:pPr>
        <w:ind w:firstLine="360"/>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Total: 1,000 clock hours</w:t>
      </w:r>
    </w:p>
    <w:p w14:paraId="4214758E">
      <w:pPr>
        <w:ind w:firstLine="360"/>
        <w:rPr>
          <w:sz w:val="18"/>
          <w:szCs w:val="18"/>
        </w:rPr>
      </w:pPr>
    </w:p>
    <w:p w14:paraId="32DECA0F">
      <w:pPr>
        <w:ind w:firstLine="360"/>
        <w:rPr>
          <w:sz w:val="18"/>
          <w:szCs w:val="18"/>
        </w:rPr>
      </w:pPr>
    </w:p>
    <w:p w14:paraId="3F7F05B7">
      <w:pPr>
        <w:ind w:firstLine="360"/>
        <w:rPr>
          <w:b/>
          <w:sz w:val="24"/>
          <w:szCs w:val="24"/>
          <w:u w:val="single"/>
        </w:rPr>
      </w:pPr>
      <w:r>
        <w:rPr>
          <w:b/>
          <w:sz w:val="24"/>
          <w:szCs w:val="24"/>
          <w:u w:val="single"/>
        </w:rPr>
        <w:t>Please note:</w:t>
      </w:r>
    </w:p>
    <w:p w14:paraId="0A2C9E84">
      <w:pPr>
        <w:ind w:left="360"/>
        <w:rPr>
          <w:sz w:val="24"/>
        </w:rPr>
      </w:pPr>
      <w:r>
        <w:rPr>
          <w:sz w:val="24"/>
          <w:lang w:val="en-US" w:eastAsia="zh-CN"/>
        </w:rPr>
        <w:t>Program descriptions, schedules, and course content may be updated from time to time to improve instruction and comply with applicable school policies and regulatory requirements. Any changes will be applied in accordance with applicable law and school policy.</w:t>
      </w:r>
    </w:p>
    <w:p w14:paraId="337EB2C7">
      <w:pPr>
        <w:ind w:left="360"/>
        <w:rPr>
          <w:sz w:val="24"/>
        </w:rPr>
      </w:pPr>
    </w:p>
    <w:p w14:paraId="1B8F26A3">
      <w:pPr>
        <w:ind w:firstLine="330"/>
      </w:pPr>
      <w:r>
        <w:t xml:space="preserve"> </w:t>
      </w:r>
    </w:p>
    <w:p w14:paraId="04D813BE">
      <w:pPr>
        <w:pStyle w:val="18"/>
        <w:ind w:left="0"/>
      </w:pPr>
      <w:r>
        <w:br w:type="page"/>
      </w:r>
      <w:r>
        <w:t xml:space="preserve"> </w:t>
      </w:r>
    </w:p>
    <w:p w14:paraId="6890EC82">
      <w:pPr>
        <w:pStyle w:val="27"/>
      </w:pPr>
    </w:p>
    <w:p w14:paraId="5A867C5C">
      <w:pPr>
        <w:rPr>
          <w:b/>
          <w:sz w:val="24"/>
          <w:u w:val="single"/>
        </w:rPr>
      </w:pPr>
      <w:r>
        <w:rPr>
          <w:b/>
          <w:sz w:val="24"/>
          <w:u w:val="single"/>
        </w:rPr>
        <w:t>Books (included in tuition)</w:t>
      </w:r>
    </w:p>
    <w:p w14:paraId="5AAA41A1">
      <w:pPr>
        <w:numPr>
          <w:ilvl w:val="0"/>
          <w:numId w:val="2"/>
        </w:numPr>
        <w:ind w:right="-360"/>
        <w:rPr>
          <w:sz w:val="24"/>
        </w:rPr>
      </w:pPr>
      <w:r>
        <w:rPr>
          <w:sz w:val="24"/>
        </w:rPr>
        <w:t>Milady’s Theory and Practice of Massage Therapy ISBN 1-56253-404-1</w:t>
      </w:r>
    </w:p>
    <w:p w14:paraId="6B886508">
      <w:pPr>
        <w:numPr>
          <w:ilvl w:val="0"/>
          <w:numId w:val="2"/>
        </w:numPr>
        <w:ind w:right="-360"/>
        <w:rPr>
          <w:sz w:val="24"/>
        </w:rPr>
      </w:pPr>
      <w:r>
        <w:rPr>
          <w:sz w:val="24"/>
        </w:rPr>
        <w:t>Anatomy Coloring book  ISBN 0805350861</w:t>
      </w:r>
    </w:p>
    <w:p w14:paraId="442246BE">
      <w:pPr>
        <w:numPr>
          <w:ilvl w:val="0"/>
          <w:numId w:val="2"/>
        </w:numPr>
        <w:ind w:right="-360"/>
        <w:rPr>
          <w:sz w:val="24"/>
        </w:rPr>
      </w:pPr>
      <w:r>
        <w:rPr>
          <w:sz w:val="24"/>
        </w:rPr>
        <w:t>Reflexology – Health at your fingertips - Barbara Kuntz</w:t>
      </w:r>
    </w:p>
    <w:p w14:paraId="7AD78A26">
      <w:pPr>
        <w:numPr>
          <w:ilvl w:val="0"/>
          <w:numId w:val="2"/>
        </w:numPr>
        <w:ind w:right="-360"/>
        <w:rPr>
          <w:sz w:val="24"/>
        </w:rPr>
      </w:pPr>
      <w:r>
        <w:rPr>
          <w:sz w:val="24"/>
        </w:rPr>
        <w:t>Pathology A-Z ISBN 978-0781747998 K. Premkumart (reference book)</w:t>
      </w:r>
    </w:p>
    <w:p w14:paraId="4D5EF8A1">
      <w:pPr>
        <w:numPr>
          <w:ilvl w:val="0"/>
          <w:numId w:val="2"/>
        </w:numPr>
        <w:ind w:right="-360"/>
        <w:rPr>
          <w:sz w:val="24"/>
        </w:rPr>
      </w:pPr>
      <w:r>
        <w:rPr>
          <w:sz w:val="24"/>
        </w:rPr>
        <w:t>An Illustrated Atlas Skeleton Muscles ISBN 978-0895826169 B Bowden (Refer</w:t>
      </w:r>
      <w:r>
        <w:rPr>
          <w:rFonts w:hint="default"/>
          <w:sz w:val="24"/>
          <w:lang w:val="en-US"/>
        </w:rPr>
        <w:t>e</w:t>
      </w:r>
      <w:r>
        <w:rPr>
          <w:sz w:val="24"/>
        </w:rPr>
        <w:t>nce book)</w:t>
      </w:r>
    </w:p>
    <w:p w14:paraId="5ED383B8">
      <w:pPr>
        <w:rPr>
          <w:b/>
          <w:sz w:val="24"/>
          <w:u w:val="single"/>
        </w:rPr>
      </w:pPr>
    </w:p>
    <w:p w14:paraId="11E49B45">
      <w:pPr>
        <w:rPr>
          <w:b/>
          <w:sz w:val="24"/>
          <w:u w:val="single"/>
        </w:rPr>
      </w:pPr>
    </w:p>
    <w:p w14:paraId="779317AF">
      <w:r>
        <w:rPr>
          <w:b/>
          <w:sz w:val="24"/>
          <w:u w:val="single"/>
        </w:rPr>
        <w:t>Lab Fees/Equipment</w:t>
      </w:r>
      <w:r>
        <w:rPr>
          <w:sz w:val="24"/>
        </w:rPr>
        <w:tab/>
      </w:r>
    </w:p>
    <w:p w14:paraId="0CDB6C50">
      <w:pPr>
        <w:numPr>
          <w:ilvl w:val="0"/>
          <w:numId w:val="3"/>
        </w:numPr>
        <w:ind w:right="-360"/>
        <w:rPr>
          <w:sz w:val="24"/>
        </w:rPr>
      </w:pPr>
      <w:r>
        <w:rPr>
          <w:sz w:val="24"/>
        </w:rPr>
        <w:t>Scrubs $20</w:t>
      </w:r>
    </w:p>
    <w:p w14:paraId="50558749">
      <w:pPr>
        <w:numPr>
          <w:ilvl w:val="0"/>
          <w:numId w:val="3"/>
        </w:numPr>
        <w:ind w:right="-360"/>
        <w:rPr>
          <w:sz w:val="24"/>
        </w:rPr>
      </w:pPr>
      <w:r>
        <w:rPr>
          <w:sz w:val="24"/>
        </w:rPr>
        <w:t>Two twin flat sheets 200 or greater thread count $20.00</w:t>
      </w:r>
    </w:p>
    <w:p w14:paraId="6ADCA642">
      <w:pPr>
        <w:numPr>
          <w:ilvl w:val="0"/>
          <w:numId w:val="3"/>
        </w:numPr>
        <w:ind w:right="-360"/>
        <w:rPr>
          <w:sz w:val="24"/>
        </w:rPr>
      </w:pPr>
      <w:r>
        <w:rPr>
          <w:sz w:val="24"/>
        </w:rPr>
        <w:t>Large beach towel $20.00</w:t>
      </w:r>
    </w:p>
    <w:p w14:paraId="56B2DB80">
      <w:pPr>
        <w:numPr>
          <w:ilvl w:val="0"/>
          <w:numId w:val="3"/>
        </w:numPr>
        <w:ind w:right="-360"/>
        <w:rPr>
          <w:sz w:val="24"/>
        </w:rPr>
      </w:pPr>
      <w:r>
        <w:rPr>
          <w:sz w:val="24"/>
        </w:rPr>
        <w:t>Pen and paper $10.00</w:t>
      </w:r>
    </w:p>
    <w:p w14:paraId="7B57B098">
      <w:pPr>
        <w:numPr>
          <w:ilvl w:val="0"/>
          <w:numId w:val="3"/>
        </w:numPr>
        <w:ind w:right="-360"/>
        <w:rPr>
          <w:sz w:val="24"/>
        </w:rPr>
      </w:pPr>
      <w:r>
        <w:rPr>
          <w:sz w:val="24"/>
        </w:rPr>
        <w:t>Coloring pencils $30.00</w:t>
      </w:r>
    </w:p>
    <w:p w14:paraId="22078199"/>
    <w:p w14:paraId="6284C34C">
      <w:pPr>
        <w:rPr>
          <w:sz w:val="24"/>
        </w:rPr>
      </w:pPr>
      <w:r>
        <w:rPr>
          <w:b/>
          <w:sz w:val="28"/>
          <w:u w:val="single"/>
        </w:rPr>
        <w:t xml:space="preserve">Tools </w:t>
      </w:r>
      <w:r>
        <w:rPr>
          <w:b/>
          <w:sz w:val="28"/>
          <w:u w:val="single"/>
        </w:rPr>
        <w:br w:type="textWrapping"/>
      </w:r>
      <w:r>
        <w:rPr>
          <w:sz w:val="24"/>
        </w:rPr>
        <w:t>1. Massage table   $500.00 (Optional not required for course)</w:t>
      </w:r>
    </w:p>
    <w:p w14:paraId="68759D42">
      <w:pPr>
        <w:rPr>
          <w:sz w:val="24"/>
        </w:rPr>
      </w:pPr>
      <w:r>
        <w:rPr>
          <w:sz w:val="24"/>
        </w:rPr>
        <w:t>2. Massage Chair $500.00 (Optional not required for course)</w:t>
      </w:r>
    </w:p>
    <w:p w14:paraId="3271CA07">
      <w:pPr>
        <w:rPr>
          <w:sz w:val="24"/>
        </w:rPr>
      </w:pPr>
    </w:p>
    <w:p w14:paraId="137D2033">
      <w:pPr>
        <w:rPr>
          <w:b/>
          <w:sz w:val="24"/>
          <w:u w:val="single"/>
        </w:rPr>
      </w:pPr>
      <w:r>
        <w:rPr>
          <w:b/>
          <w:sz w:val="24"/>
          <w:u w:val="single"/>
          <w:lang w:val="en-US" w:eastAsia="zh-CN"/>
        </w:rPr>
        <w:t>Estimated Third-Party or Optional Costs After Graduation</w:t>
      </w:r>
    </w:p>
    <w:p w14:paraId="3DA15033">
      <w:pPr>
        <w:rPr>
          <w:b/>
          <w:sz w:val="24"/>
          <w:u w:val="single"/>
        </w:rPr>
      </w:pPr>
    </w:p>
    <w:p w14:paraId="290AFA86">
      <w:pPr>
        <w:numPr>
          <w:ilvl w:val="0"/>
          <w:numId w:val="4"/>
        </w:numPr>
        <w:ind w:right="-360"/>
        <w:rPr>
          <w:sz w:val="24"/>
        </w:rPr>
      </w:pPr>
      <w:r>
        <w:rPr>
          <w:sz w:val="24"/>
        </w:rPr>
        <w:t>Malpractice Insurance $200 Estimated</w:t>
      </w:r>
    </w:p>
    <w:p w14:paraId="5DCB85EC">
      <w:pPr>
        <w:numPr>
          <w:ilvl w:val="0"/>
          <w:numId w:val="4"/>
        </w:numPr>
        <w:ind w:right="-360"/>
        <w:rPr>
          <w:sz w:val="24"/>
        </w:rPr>
      </w:pPr>
      <w:r>
        <w:rPr>
          <w:sz w:val="24"/>
        </w:rPr>
        <w:t>State License $150.00 Estimated</w:t>
      </w:r>
    </w:p>
    <w:p w14:paraId="08FA62A3">
      <w:pPr>
        <w:numPr>
          <w:ilvl w:val="0"/>
          <w:numId w:val="4"/>
        </w:numPr>
        <w:ind w:right="-360"/>
        <w:rPr>
          <w:sz w:val="24"/>
        </w:rPr>
      </w:pPr>
      <w:r>
        <w:rPr>
          <w:sz w:val="24"/>
        </w:rPr>
        <w:t>State Test $250.00 Estimated</w:t>
      </w:r>
    </w:p>
    <w:p w14:paraId="6183C554">
      <w:pPr>
        <w:rPr>
          <w:sz w:val="24"/>
        </w:rPr>
      </w:pPr>
    </w:p>
    <w:p w14:paraId="23296BB5">
      <w:pPr>
        <w:rPr>
          <w:sz w:val="24"/>
        </w:rPr>
      </w:pPr>
    </w:p>
    <w:p w14:paraId="41A41082">
      <w:pPr>
        <w:rPr>
          <w:sz w:val="24"/>
        </w:rPr>
      </w:pPr>
      <w:r>
        <w:rPr>
          <w:sz w:val="24"/>
          <w:lang w:val="en-US" w:eastAsia="zh-CN"/>
        </w:rPr>
        <w:t>These are estimated third-party or optional costs and are not included in tuition.</w:t>
      </w:r>
    </w:p>
    <w:p w14:paraId="26DE0466">
      <w:pPr>
        <w:rPr>
          <w:sz w:val="24"/>
        </w:rPr>
      </w:pPr>
      <w:r>
        <w:rPr>
          <w:sz w:val="24"/>
        </w:rPr>
        <w:br w:type="page"/>
      </w:r>
    </w:p>
    <w:p w14:paraId="7DEA0626">
      <w:pPr>
        <w:rPr>
          <w:b/>
          <w:sz w:val="28"/>
        </w:rPr>
      </w:pPr>
    </w:p>
    <w:p w14:paraId="224F6AEE">
      <w:pPr>
        <w:jc w:val="center"/>
        <w:rPr>
          <w:b/>
          <w:sz w:val="28"/>
        </w:rPr>
      </w:pPr>
      <w:bookmarkStart w:id="0" w:name="xgraphic"/>
    </w:p>
    <w:p w14:paraId="2293CAE2">
      <w:pPr>
        <w:jc w:val="both"/>
        <w:rPr>
          <w:b/>
          <w:sz w:val="28"/>
        </w:rPr>
      </w:pPr>
    </w:p>
    <w:p w14:paraId="7F4ACC6B">
      <w:pPr>
        <w:jc w:val="center"/>
        <w:rPr>
          <w:b/>
          <w:sz w:val="28"/>
          <w:u w:val="single"/>
        </w:rPr>
      </w:pPr>
    </w:p>
    <w:p w14:paraId="1D1EA561">
      <w:pPr>
        <w:jc w:val="center"/>
        <w:rPr>
          <w:spacing w:val="-34"/>
          <w:sz w:val="60"/>
        </w:rPr>
      </w:pPr>
      <w:r>
        <w:rPr>
          <w:color w:val="0000FF"/>
          <w:sz w:val="52"/>
        </w:rPr>
        <mc:AlternateContent>
          <mc:Choice Requires="wps">
            <w:drawing>
              <wp:anchor distT="0" distB="0" distL="114300" distR="114300" simplePos="0" relativeHeight="251659264" behindDoc="1" locked="1" layoutInCell="0" allowOverlap="1">
                <wp:simplePos x="0" y="0"/>
                <wp:positionH relativeFrom="page">
                  <wp:posOffset>3386455</wp:posOffset>
                </wp:positionH>
                <wp:positionV relativeFrom="page">
                  <wp:posOffset>8930640</wp:posOffset>
                </wp:positionV>
                <wp:extent cx="3733800" cy="366395"/>
                <wp:effectExtent l="0" t="0" r="0" b="0"/>
                <wp:wrapNone/>
                <wp:docPr id="3" name="Rectangle 7"/>
                <wp:cNvGraphicFramePr/>
                <a:graphic xmlns:a="http://schemas.openxmlformats.org/drawingml/2006/main">
                  <a:graphicData uri="http://schemas.microsoft.com/office/word/2010/wordprocessingShape">
                    <wps:wsp>
                      <wps:cNvSpPr>
                        <a:spLocks noChangeArrowheads="1"/>
                      </wps:cNvSpPr>
                      <wps:spPr bwMode="auto">
                        <a:xfrm>
                          <a:off x="0" y="0"/>
                          <a:ext cx="3733800" cy="366395"/>
                        </a:xfrm>
                        <a:prstGeom prst="rect">
                          <a:avLst/>
                        </a:prstGeom>
                        <a:noFill/>
                        <a:ln>
                          <a:noFill/>
                        </a:ln>
                        <a:effectLst/>
                      </wps:spPr>
                      <wps:txbx>
                        <w:txbxContent>
                          <w:p w14:paraId="3D7F9195">
                            <w:pPr>
                              <w:ind w:left="2"/>
                              <w:rPr>
                                <w:spacing w:val="2"/>
                              </w:rPr>
                            </w:pPr>
                            <w:r>
                              <w:rPr>
                                <w:spacing w:val="2"/>
                                <w:sz w:val="40"/>
                              </w:rPr>
                              <w:t xml:space="preserve">. . . . . . . . . . . . . . . . . . . . . . . . . . . .  </w:t>
                            </w:r>
                          </w:p>
                        </w:txbxContent>
                      </wps:txbx>
                      <wps:bodyPr rot="0" vert="horz" wrap="square" lIns="0" tIns="0" rIns="0" bIns="0" anchor="t" anchorCtr="0" upright="1">
                        <a:noAutofit/>
                      </wps:bodyPr>
                    </wps:wsp>
                  </a:graphicData>
                </a:graphic>
              </wp:anchor>
            </w:drawing>
          </mc:Choice>
          <mc:Fallback>
            <w:pict>
              <v:rect id="Rectangle 7" o:spid="_x0000_s1026" o:spt="1" style="position:absolute;left:0pt;margin-left:266.65pt;margin-top:703.2pt;height:28.85pt;width:294pt;mso-position-horizontal-relative:page;mso-position-vertical-relative:page;z-index:-251657216;mso-width-relative:page;mso-height-relative:page;" filled="f" stroked="f" coordsize="21600,21600" o:allowincell="f" o:gfxdata="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tAj59wAAAAOAQAADwAAAAAAAAABACAAAAAiAAAAZHJzL2Rv&#10;d25yZXYueG1sUEsBAhQAFAAAAAgAh07iQLi+KY39AQAACQQAAA4AAAAAAAAAAQAgAAAAKwEAAGRy&#10;cy9lMm9Eb2MueG1sUEsFBgAAAAAGAAYAWQEAAJoFAAAAAA==&#10;">
                <v:fill on="f" focussize="0,0"/>
                <v:stroke on="f"/>
                <v:imagedata o:title=""/>
                <o:lock v:ext="edit" aspectratio="f"/>
                <v:textbox inset="0mm,0mm,0mm,0mm">
                  <w:txbxContent>
                    <w:p w14:paraId="3D7F9195">
                      <w:pPr>
                        <w:ind w:left="2"/>
                        <w:rPr>
                          <w:spacing w:val="2"/>
                        </w:rPr>
                      </w:pPr>
                      <w:r>
                        <w:rPr>
                          <w:spacing w:val="2"/>
                          <w:sz w:val="40"/>
                        </w:rPr>
                        <w:t xml:space="preserve">. . . . . . . . . . . . . . . . . . . . . . . . . . . .  </w:t>
                      </w:r>
                    </w:p>
                  </w:txbxContent>
                </v:textbox>
                <w10:anchorlock/>
              </v:rect>
            </w:pict>
          </mc:Fallback>
        </mc:AlternateContent>
      </w:r>
      <w:r>
        <w:rPr>
          <w:color w:val="0000FF"/>
          <w:sz w:val="52"/>
        </w:rPr>
        <mc:AlternateContent>
          <mc:Choice Requires="wps">
            <w:drawing>
              <wp:anchor distT="0" distB="0" distL="114300" distR="114300" simplePos="0" relativeHeight="251660288" behindDoc="1" locked="1" layoutInCell="0" allowOverlap="1">
                <wp:simplePos x="0" y="0"/>
                <wp:positionH relativeFrom="page">
                  <wp:posOffset>640080</wp:posOffset>
                </wp:positionH>
                <wp:positionV relativeFrom="page">
                  <wp:posOffset>8869680</wp:posOffset>
                </wp:positionV>
                <wp:extent cx="1597660" cy="610235"/>
                <wp:effectExtent l="0" t="0" r="0" b="0"/>
                <wp:wrapNone/>
                <wp:docPr id="2" name="Rectangle 8"/>
                <wp:cNvGraphicFramePr/>
                <a:graphic xmlns:a="http://schemas.openxmlformats.org/drawingml/2006/main">
                  <a:graphicData uri="http://schemas.microsoft.com/office/word/2010/wordprocessingShape">
                    <wps:wsp>
                      <wps:cNvSpPr>
                        <a:spLocks noChangeArrowheads="1"/>
                      </wps:cNvSpPr>
                      <wps:spPr bwMode="auto">
                        <a:xfrm>
                          <a:off x="0" y="0"/>
                          <a:ext cx="1597660" cy="610235"/>
                        </a:xfrm>
                        <a:prstGeom prst="rect">
                          <a:avLst/>
                        </a:prstGeom>
                        <a:noFill/>
                        <a:ln>
                          <a:noFill/>
                        </a:ln>
                        <a:effectLst/>
                      </wps:spPr>
                      <wps:txbx>
                        <w:txbxContent>
                          <w:p w14:paraId="3F2266A7">
                            <w:pPr>
                              <w:spacing w:line="240" w:lineRule="atLeast"/>
                              <w:ind w:left="2" w:right="-10"/>
                              <w:rPr>
                                <w:rFonts w:ascii="Britannic Bold" w:hAnsi="Britannic Bold"/>
                                <w:i/>
                                <w:color w:val="0000FF"/>
                                <w:sz w:val="16"/>
                                <w:szCs w:val="16"/>
                              </w:rPr>
                            </w:pPr>
                            <w:r>
                              <w:rPr>
                                <w:rStyle w:val="32"/>
                                <w:rFonts w:ascii="Britannic Bold" w:hAnsi="Britannic Bold"/>
                                <w:color w:val="0000FF"/>
                              </w:rPr>
                              <w:t xml:space="preserve"> </w:t>
                            </w:r>
                            <w:r>
                              <w:rPr>
                                <w:rStyle w:val="32"/>
                                <w:rFonts w:ascii="Britannic Bold" w:hAnsi="Britannic Bold"/>
                                <w:color w:val="0000FF"/>
                                <w:sz w:val="16"/>
                                <w:szCs w:val="16"/>
                              </w:rPr>
                              <w:t xml:space="preserve"> </w:t>
                            </w:r>
                          </w:p>
                          <w:p w14:paraId="36767259">
                            <w:pPr>
                              <w:ind w:right="-10"/>
                            </w:pPr>
                          </w:p>
                        </w:txbxContent>
                      </wps:txbx>
                      <wps:bodyPr rot="0" vert="horz" wrap="square" lIns="0" tIns="0" rIns="0" bIns="0" anchor="t" anchorCtr="0" upright="1">
                        <a:noAutofit/>
                      </wps:bodyPr>
                    </wps:wsp>
                  </a:graphicData>
                </a:graphic>
              </wp:anchor>
            </w:drawing>
          </mc:Choice>
          <mc:Fallback>
            <w:pict>
              <v:rect id="Rectangle 8" o:spid="_x0000_s1026" o:spt="1" style="position:absolute;left:0pt;margin-left:50.4pt;margin-top:698.4pt;height:48.05pt;width:125.8pt;mso-position-horizontal-relative:page;mso-position-vertical-relative:page;z-index:-251656192;mso-width-relative:page;mso-height-relative:page;" filled="f" stroked="f" coordsize="21600,21600" o:allowincell="f" o:gfxdata="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tqwPLbAAAADQEAAA8AAAAAAAAAAQAgAAAAIgAAAGRycy9kb3du&#10;cmV2LnhtbFBLAQIUABQAAAAIAIdO4kCVN4fV/AEAAAkEAAAOAAAAAAAAAAEAIAAAACoBAABkcnMv&#10;ZTJvRG9jLnhtbFBLBQYAAAAABgAGAFkBAACYBQAAAAA=&#10;">
                <v:fill on="f" focussize="0,0"/>
                <v:stroke on="f"/>
                <v:imagedata o:title=""/>
                <o:lock v:ext="edit" aspectratio="f"/>
                <v:textbox inset="0mm,0mm,0mm,0mm">
                  <w:txbxContent>
                    <w:p w14:paraId="3F2266A7">
                      <w:pPr>
                        <w:spacing w:line="240" w:lineRule="atLeast"/>
                        <w:ind w:left="2" w:right="-10"/>
                        <w:rPr>
                          <w:rFonts w:ascii="Britannic Bold" w:hAnsi="Britannic Bold"/>
                          <w:i/>
                          <w:color w:val="0000FF"/>
                          <w:sz w:val="16"/>
                          <w:szCs w:val="16"/>
                        </w:rPr>
                      </w:pPr>
                      <w:r>
                        <w:rPr>
                          <w:rStyle w:val="32"/>
                          <w:rFonts w:ascii="Britannic Bold" w:hAnsi="Britannic Bold"/>
                          <w:color w:val="0000FF"/>
                        </w:rPr>
                        <w:t xml:space="preserve"> </w:t>
                      </w:r>
                      <w:r>
                        <w:rPr>
                          <w:rStyle w:val="32"/>
                          <w:rFonts w:ascii="Britannic Bold" w:hAnsi="Britannic Bold"/>
                          <w:color w:val="0000FF"/>
                          <w:sz w:val="16"/>
                          <w:szCs w:val="16"/>
                        </w:rPr>
                        <w:t xml:space="preserve"> </w:t>
                      </w:r>
                    </w:p>
                    <w:p w14:paraId="36767259">
                      <w:pPr>
                        <w:ind w:right="-10"/>
                      </w:pPr>
                    </w:p>
                  </w:txbxContent>
                </v:textbox>
                <w10:anchorlock/>
              </v:rect>
            </w:pict>
          </mc:Fallback>
        </mc:AlternateContent>
      </w:r>
      <w:r>
        <w:rPr>
          <w:color w:val="0000FF"/>
          <w:sz w:val="52"/>
        </w:rPr>
        <mc:AlternateContent>
          <mc:Choice Requires="wps">
            <w:drawing>
              <wp:anchor distT="0" distB="0" distL="114300" distR="114300" simplePos="0" relativeHeight="251661312" behindDoc="1" locked="1" layoutInCell="0" allowOverlap="1">
                <wp:simplePos x="0" y="0"/>
                <wp:positionH relativeFrom="page">
                  <wp:posOffset>1680845</wp:posOffset>
                </wp:positionH>
                <wp:positionV relativeFrom="page">
                  <wp:posOffset>419100</wp:posOffset>
                </wp:positionV>
                <wp:extent cx="106680" cy="723900"/>
                <wp:effectExtent l="0" t="0" r="0" b="0"/>
                <wp:wrapNone/>
                <wp:docPr id="1" name="Rectangle 9"/>
                <wp:cNvGraphicFramePr/>
                <a:graphic xmlns:a="http://schemas.openxmlformats.org/drawingml/2006/main">
                  <a:graphicData uri="http://schemas.microsoft.com/office/word/2010/wordprocessingShape">
                    <wps:wsp>
                      <wps:cNvSpPr>
                        <a:spLocks noChangeArrowheads="1"/>
                      </wps:cNvSpPr>
                      <wps:spPr bwMode="auto">
                        <a:xfrm>
                          <a:off x="0" y="0"/>
                          <a:ext cx="106680" cy="723900"/>
                        </a:xfrm>
                        <a:prstGeom prst="rect">
                          <a:avLst/>
                        </a:prstGeom>
                        <a:noFill/>
                        <a:ln>
                          <a:noFill/>
                        </a:ln>
                        <a:effectLst/>
                      </wps:spPr>
                      <wps:txbx>
                        <w:txbxContent>
                          <w:p w14:paraId="5A5F5294">
                            <w:pPr>
                              <w:spacing w:line="130" w:lineRule="exact"/>
                              <w:ind w:left="2"/>
                              <w:rPr>
                                <w:sz w:val="40"/>
                              </w:rPr>
                            </w:pPr>
                            <w:r>
                              <w:rPr>
                                <w:sz w:val="40"/>
                              </w:rPr>
                              <w:t>.</w:t>
                            </w:r>
                          </w:p>
                          <w:p w14:paraId="74C7332D">
                            <w:pPr>
                              <w:spacing w:line="130" w:lineRule="exact"/>
                              <w:ind w:left="2"/>
                              <w:rPr>
                                <w:sz w:val="40"/>
                              </w:rPr>
                            </w:pPr>
                            <w:r>
                              <w:rPr>
                                <w:sz w:val="40"/>
                              </w:rPr>
                              <w:t>.</w:t>
                            </w:r>
                          </w:p>
                          <w:p w14:paraId="5D5BB54D">
                            <w:pPr>
                              <w:spacing w:line="130" w:lineRule="exact"/>
                              <w:ind w:left="2"/>
                              <w:rPr>
                                <w:sz w:val="40"/>
                              </w:rPr>
                            </w:pPr>
                            <w:r>
                              <w:rPr>
                                <w:sz w:val="40"/>
                              </w:rPr>
                              <w:t>.</w:t>
                            </w:r>
                          </w:p>
                          <w:p w14:paraId="0FA1A568">
                            <w:pPr>
                              <w:spacing w:line="130" w:lineRule="exact"/>
                              <w:ind w:left="2"/>
                              <w:rPr>
                                <w:sz w:val="40"/>
                              </w:rPr>
                            </w:pPr>
                            <w:r>
                              <w:rPr>
                                <w:sz w:val="40"/>
                              </w:rPr>
                              <w:t>.</w:t>
                            </w:r>
                          </w:p>
                          <w:p w14:paraId="3A645936">
                            <w:pPr>
                              <w:spacing w:line="130" w:lineRule="exact"/>
                              <w:ind w:left="2"/>
                              <w:rPr>
                                <w:sz w:val="40"/>
                              </w:rPr>
                            </w:pPr>
                            <w:r>
                              <w:rPr>
                                <w:sz w:val="40"/>
                              </w:rPr>
                              <w:t>.</w:t>
                            </w:r>
                          </w:p>
                          <w:p w14:paraId="01D7DBB7">
                            <w:pPr>
                              <w:spacing w:line="130" w:lineRule="exact"/>
                              <w:ind w:left="2"/>
                              <w:rPr>
                                <w:sz w:val="40"/>
                              </w:rPr>
                            </w:pPr>
                            <w:r>
                              <w:rPr>
                                <w:sz w:val="40"/>
                              </w:rPr>
                              <w:t>.</w:t>
                            </w:r>
                          </w:p>
                          <w:p w14:paraId="285B1682">
                            <w:pPr>
                              <w:spacing w:line="130" w:lineRule="exact"/>
                              <w:ind w:left="2"/>
                              <w:rPr>
                                <w:sz w:val="40"/>
                              </w:rPr>
                            </w:pPr>
                            <w:r>
                              <w:rPr>
                                <w:sz w:val="40"/>
                              </w:rPr>
                              <w:t>.</w:t>
                            </w:r>
                          </w:p>
                          <w:p w14:paraId="6CFCAB1B">
                            <w:pPr>
                              <w:spacing w:line="130" w:lineRule="exact"/>
                              <w:ind w:left="2"/>
                              <w:rPr>
                                <w:sz w:val="40"/>
                              </w:rPr>
                            </w:pPr>
                            <w:r>
                              <w:rPr>
                                <w:sz w:val="40"/>
                              </w:rPr>
                              <w:t>.</w:t>
                            </w:r>
                          </w:p>
                          <w:p w14:paraId="6EB1AAF5">
                            <w:pPr>
                              <w:spacing w:line="130" w:lineRule="exact"/>
                              <w:ind w:left="2"/>
                            </w:pPr>
                            <w:r>
                              <w:rPr>
                                <w:sz w:val="40"/>
                              </w:rPr>
                              <w:t>.</w:t>
                            </w:r>
                          </w:p>
                        </w:txbxContent>
                      </wps:txbx>
                      <wps:bodyPr rot="0" vert="horz" wrap="square" lIns="0" tIns="0" rIns="0" bIns="0" anchor="t" anchorCtr="0" upright="1">
                        <a:noAutofit/>
                      </wps:bodyPr>
                    </wps:wsp>
                  </a:graphicData>
                </a:graphic>
              </wp:anchor>
            </w:drawing>
          </mc:Choice>
          <mc:Fallback>
            <w:pict>
              <v:rect id="Rectangle 9" o:spid="_x0000_s1026" o:spt="1" style="position:absolute;left:0pt;margin-left:132.35pt;margin-top:33pt;height:57pt;width:8.4pt;mso-position-horizontal-relative:page;mso-position-vertical-relative:page;z-index:-251655168;mso-width-relative:page;mso-height-relative:page;" filled="f" stroked="f" coordsize="21600,21600" o:allowincell="f" o:gfxdata="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Q8qiH2gAAAAoBAAAPAAAAAAAAAAEAIAAAACIAAABkcnMvZG93bnJl&#10;di54bWxQSwECFAAUAAAACACHTuJADadxPfsBAAAIBAAADgAAAAAAAAABACAAAAApAQAAZHJzL2Uy&#10;b0RvYy54bWxQSwUGAAAAAAYABgBZAQAAlgUAAAAA&#10;">
                <v:fill on="f" focussize="0,0"/>
                <v:stroke on="f"/>
                <v:imagedata o:title=""/>
                <o:lock v:ext="edit" aspectratio="f"/>
                <v:textbox inset="0mm,0mm,0mm,0mm">
                  <w:txbxContent>
                    <w:p w14:paraId="5A5F5294">
                      <w:pPr>
                        <w:spacing w:line="130" w:lineRule="exact"/>
                        <w:ind w:left="2"/>
                        <w:rPr>
                          <w:sz w:val="40"/>
                        </w:rPr>
                      </w:pPr>
                      <w:r>
                        <w:rPr>
                          <w:sz w:val="40"/>
                        </w:rPr>
                        <w:t>.</w:t>
                      </w:r>
                    </w:p>
                    <w:p w14:paraId="74C7332D">
                      <w:pPr>
                        <w:spacing w:line="130" w:lineRule="exact"/>
                        <w:ind w:left="2"/>
                        <w:rPr>
                          <w:sz w:val="40"/>
                        </w:rPr>
                      </w:pPr>
                      <w:r>
                        <w:rPr>
                          <w:sz w:val="40"/>
                        </w:rPr>
                        <w:t>.</w:t>
                      </w:r>
                    </w:p>
                    <w:p w14:paraId="5D5BB54D">
                      <w:pPr>
                        <w:spacing w:line="130" w:lineRule="exact"/>
                        <w:ind w:left="2"/>
                        <w:rPr>
                          <w:sz w:val="40"/>
                        </w:rPr>
                      </w:pPr>
                      <w:r>
                        <w:rPr>
                          <w:sz w:val="40"/>
                        </w:rPr>
                        <w:t>.</w:t>
                      </w:r>
                    </w:p>
                    <w:p w14:paraId="0FA1A568">
                      <w:pPr>
                        <w:spacing w:line="130" w:lineRule="exact"/>
                        <w:ind w:left="2"/>
                        <w:rPr>
                          <w:sz w:val="40"/>
                        </w:rPr>
                      </w:pPr>
                      <w:r>
                        <w:rPr>
                          <w:sz w:val="40"/>
                        </w:rPr>
                        <w:t>.</w:t>
                      </w:r>
                    </w:p>
                    <w:p w14:paraId="3A645936">
                      <w:pPr>
                        <w:spacing w:line="130" w:lineRule="exact"/>
                        <w:ind w:left="2"/>
                        <w:rPr>
                          <w:sz w:val="40"/>
                        </w:rPr>
                      </w:pPr>
                      <w:r>
                        <w:rPr>
                          <w:sz w:val="40"/>
                        </w:rPr>
                        <w:t>.</w:t>
                      </w:r>
                    </w:p>
                    <w:p w14:paraId="01D7DBB7">
                      <w:pPr>
                        <w:spacing w:line="130" w:lineRule="exact"/>
                        <w:ind w:left="2"/>
                        <w:rPr>
                          <w:sz w:val="40"/>
                        </w:rPr>
                      </w:pPr>
                      <w:r>
                        <w:rPr>
                          <w:sz w:val="40"/>
                        </w:rPr>
                        <w:t>.</w:t>
                      </w:r>
                    </w:p>
                    <w:p w14:paraId="285B1682">
                      <w:pPr>
                        <w:spacing w:line="130" w:lineRule="exact"/>
                        <w:ind w:left="2"/>
                        <w:rPr>
                          <w:sz w:val="40"/>
                        </w:rPr>
                      </w:pPr>
                      <w:r>
                        <w:rPr>
                          <w:sz w:val="40"/>
                        </w:rPr>
                        <w:t>.</w:t>
                      </w:r>
                    </w:p>
                    <w:p w14:paraId="6CFCAB1B">
                      <w:pPr>
                        <w:spacing w:line="130" w:lineRule="exact"/>
                        <w:ind w:left="2"/>
                        <w:rPr>
                          <w:sz w:val="40"/>
                        </w:rPr>
                      </w:pPr>
                      <w:r>
                        <w:rPr>
                          <w:sz w:val="40"/>
                        </w:rPr>
                        <w:t>.</w:t>
                      </w:r>
                    </w:p>
                    <w:p w14:paraId="6EB1AAF5">
                      <w:pPr>
                        <w:spacing w:line="130" w:lineRule="exact"/>
                        <w:ind w:left="2"/>
                      </w:pPr>
                      <w:r>
                        <w:rPr>
                          <w:sz w:val="40"/>
                        </w:rPr>
                        <w:t>.</w:t>
                      </w:r>
                    </w:p>
                  </w:txbxContent>
                </v:textbox>
                <w10:anchorlock/>
              </v:rect>
            </w:pict>
          </mc:Fallback>
        </mc:AlternateContent>
      </w:r>
      <w:bookmarkEnd w:id="0"/>
      <w:r>
        <w:rPr>
          <w:b/>
          <w:sz w:val="28"/>
          <w:u w:val="single"/>
        </w:rPr>
        <w:t>Introduction to Massage</w:t>
      </w:r>
    </w:p>
    <w:p w14:paraId="3648B766">
      <w:pPr>
        <w:jc w:val="center"/>
        <w:rPr>
          <w:b/>
          <w:sz w:val="28"/>
          <w:u w:val="single"/>
        </w:rPr>
      </w:pPr>
      <w:r>
        <w:rPr>
          <w:b/>
          <w:sz w:val="28"/>
          <w:u w:val="single"/>
        </w:rPr>
        <w:t>And</w:t>
      </w:r>
    </w:p>
    <w:p w14:paraId="5F8D9D03">
      <w:pPr>
        <w:pStyle w:val="6"/>
      </w:pPr>
      <w:r>
        <w:t>Couples Massage</w:t>
      </w:r>
    </w:p>
    <w:p w14:paraId="759511BC">
      <w:pPr>
        <w:jc w:val="center"/>
        <w:rPr>
          <w:b/>
          <w:sz w:val="28"/>
          <w:u w:val="single"/>
        </w:rPr>
      </w:pPr>
    </w:p>
    <w:p w14:paraId="01BF6A02">
      <w:pPr>
        <w:rPr>
          <w:sz w:val="24"/>
        </w:rPr>
      </w:pPr>
      <w:r>
        <w:rPr>
          <w:sz w:val="24"/>
        </w:rPr>
        <w:tab/>
      </w:r>
      <w:r>
        <w:rPr>
          <w:sz w:val="24"/>
        </w:rPr>
        <w:t xml:space="preserve"> This course is open to </w:t>
      </w:r>
      <w:r>
        <w:rPr>
          <w:b/>
          <w:sz w:val="24"/>
        </w:rPr>
        <w:t>anyone</w:t>
      </w:r>
      <w:r>
        <w:rPr>
          <w:sz w:val="24"/>
        </w:rPr>
        <w:t xml:space="preserve"> interested in obtaining a general knowledge of massage therapy for their own personal use, or as an introduction to exploring massage therapy as a career. During the course, you will give and receive a massage. You will be required to bring, massage oil, a twin-size sheet, and a large bath or beach towel for draping during the massage.</w:t>
      </w:r>
    </w:p>
    <w:p w14:paraId="7C1B4A2B">
      <w:pPr>
        <w:rPr>
          <w:sz w:val="24"/>
        </w:rPr>
      </w:pPr>
      <w:r>
        <w:rPr>
          <w:sz w:val="24"/>
        </w:rPr>
        <w:tab/>
      </w:r>
      <w:r>
        <w:rPr>
          <w:sz w:val="24"/>
        </w:rPr>
        <w:t>The couples massage requires two people to enroll at a time.</w:t>
      </w:r>
    </w:p>
    <w:p w14:paraId="3AE27F93">
      <w:pPr>
        <w:rPr>
          <w:sz w:val="24"/>
        </w:rPr>
      </w:pPr>
      <w:r>
        <w:rPr>
          <w:sz w:val="24"/>
        </w:rPr>
        <w:tab/>
      </w:r>
      <w:r>
        <w:rPr>
          <w:sz w:val="24"/>
        </w:rPr>
        <w:t>The class size will be</w:t>
      </w:r>
      <w:r>
        <w:rPr>
          <w:b/>
          <w:sz w:val="24"/>
        </w:rPr>
        <w:t xml:space="preserve"> limited to 16 students</w:t>
      </w:r>
      <w:r>
        <w:rPr>
          <w:sz w:val="24"/>
        </w:rPr>
        <w:t>. The instructors, are experienced massage therapists. Please call for dates.</w:t>
      </w:r>
    </w:p>
    <w:p w14:paraId="67E23CF0">
      <w:pPr>
        <w:rPr>
          <w:sz w:val="24"/>
        </w:rPr>
      </w:pPr>
      <w:r>
        <w:rPr>
          <w:sz w:val="24"/>
        </w:rPr>
        <w:tab/>
      </w:r>
      <w:r>
        <w:rPr>
          <w:sz w:val="24"/>
        </w:rPr>
        <w:t xml:space="preserve">This is only an introductory course and </w:t>
      </w:r>
      <w:r>
        <w:rPr>
          <w:b/>
          <w:sz w:val="24"/>
          <w:u w:val="single"/>
        </w:rPr>
        <w:t>you will not be</w:t>
      </w:r>
      <w:r>
        <w:rPr>
          <w:sz w:val="24"/>
        </w:rPr>
        <w:t xml:space="preserve"> qualified to work on the general public.</w:t>
      </w:r>
    </w:p>
    <w:p w14:paraId="0154C518">
      <w:pPr>
        <w:rPr>
          <w:sz w:val="24"/>
        </w:rPr>
      </w:pPr>
    </w:p>
    <w:p w14:paraId="329061C2">
      <w:pPr>
        <w:jc w:val="center"/>
        <w:rPr>
          <w:b/>
          <w:sz w:val="24"/>
        </w:rPr>
      </w:pPr>
      <w:r>
        <w:rPr>
          <w:b/>
          <w:sz w:val="24"/>
          <w:u w:val="single"/>
        </w:rPr>
        <w:t>Title</w:t>
      </w:r>
    </w:p>
    <w:p w14:paraId="23F49EA5">
      <w:pPr>
        <w:jc w:val="center"/>
        <w:rPr>
          <w:sz w:val="24"/>
        </w:rPr>
      </w:pPr>
      <w:r>
        <w:rPr>
          <w:sz w:val="24"/>
        </w:rPr>
        <w:t>Introduction to Massage</w:t>
      </w:r>
    </w:p>
    <w:p w14:paraId="6100FF09">
      <w:pPr>
        <w:jc w:val="center"/>
        <w:rPr>
          <w:sz w:val="24"/>
        </w:rPr>
      </w:pPr>
    </w:p>
    <w:p w14:paraId="2DD56887">
      <w:pPr>
        <w:jc w:val="center"/>
        <w:rPr>
          <w:sz w:val="24"/>
          <w:u w:val="single"/>
        </w:rPr>
      </w:pPr>
      <w:r>
        <w:rPr>
          <w:sz w:val="24"/>
          <w:u w:val="single"/>
        </w:rPr>
        <w:t>Prerequisites</w:t>
      </w:r>
    </w:p>
    <w:p w14:paraId="2B984946">
      <w:pPr>
        <w:jc w:val="center"/>
        <w:rPr>
          <w:sz w:val="24"/>
        </w:rPr>
      </w:pPr>
      <w:r>
        <w:rPr>
          <w:sz w:val="24"/>
        </w:rPr>
        <w:t xml:space="preserve"> None</w:t>
      </w:r>
    </w:p>
    <w:p w14:paraId="14D4B09E">
      <w:pPr>
        <w:jc w:val="center"/>
        <w:rPr>
          <w:sz w:val="24"/>
        </w:rPr>
      </w:pPr>
    </w:p>
    <w:p w14:paraId="0D7CB80E">
      <w:pPr>
        <w:jc w:val="center"/>
        <w:rPr>
          <w:sz w:val="24"/>
          <w:u w:val="single"/>
        </w:rPr>
      </w:pPr>
      <w:r>
        <w:rPr>
          <w:sz w:val="24"/>
          <w:u w:val="single"/>
        </w:rPr>
        <w:t>Length of course</w:t>
      </w:r>
    </w:p>
    <w:p w14:paraId="05313D20">
      <w:pPr>
        <w:jc w:val="center"/>
        <w:rPr>
          <w:sz w:val="24"/>
        </w:rPr>
      </w:pPr>
      <w:r>
        <w:rPr>
          <w:sz w:val="24"/>
        </w:rPr>
        <w:t xml:space="preserve"> 1 Class</w:t>
      </w:r>
    </w:p>
    <w:p w14:paraId="0D6962DE">
      <w:pPr>
        <w:jc w:val="center"/>
        <w:rPr>
          <w:sz w:val="24"/>
        </w:rPr>
      </w:pPr>
    </w:p>
    <w:p w14:paraId="3C60176C">
      <w:pPr>
        <w:jc w:val="center"/>
        <w:rPr>
          <w:sz w:val="24"/>
          <w:u w:val="single"/>
        </w:rPr>
      </w:pPr>
      <w:r>
        <w:rPr>
          <w:sz w:val="24"/>
          <w:u w:val="single"/>
        </w:rPr>
        <w:t>Hours per Class</w:t>
      </w:r>
    </w:p>
    <w:p w14:paraId="47012410">
      <w:pPr>
        <w:jc w:val="center"/>
        <w:rPr>
          <w:sz w:val="24"/>
        </w:rPr>
      </w:pPr>
      <w:r>
        <w:rPr>
          <w:sz w:val="24"/>
        </w:rPr>
        <w:t>6</w:t>
      </w:r>
    </w:p>
    <w:p w14:paraId="6A9F38E2">
      <w:pPr>
        <w:jc w:val="center"/>
        <w:rPr>
          <w:sz w:val="24"/>
          <w:u w:val="single"/>
        </w:rPr>
      </w:pPr>
      <w:r>
        <w:rPr>
          <w:sz w:val="24"/>
          <w:u w:val="single"/>
        </w:rPr>
        <w:t xml:space="preserve"> Time of Day</w:t>
      </w:r>
    </w:p>
    <w:p w14:paraId="32D2D5EF">
      <w:pPr>
        <w:pStyle w:val="8"/>
      </w:pPr>
      <w:r>
        <w:rPr>
          <w:lang w:val="en-US" w:eastAsia="zh-CN"/>
        </w:rPr>
        <w:t>Call for schedule</w:t>
      </w:r>
    </w:p>
    <w:p w14:paraId="111362D9">
      <w:pPr>
        <w:jc w:val="center"/>
        <w:rPr>
          <w:sz w:val="24"/>
        </w:rPr>
      </w:pPr>
    </w:p>
    <w:p w14:paraId="06D1FEF2">
      <w:pPr>
        <w:jc w:val="center"/>
        <w:rPr>
          <w:sz w:val="24"/>
          <w:u w:val="single"/>
        </w:rPr>
      </w:pPr>
      <w:r>
        <w:rPr>
          <w:sz w:val="24"/>
          <w:u w:val="single"/>
        </w:rPr>
        <w:t>Total Hours for Course</w:t>
      </w:r>
    </w:p>
    <w:p w14:paraId="3C32A28C">
      <w:pPr>
        <w:jc w:val="center"/>
        <w:rPr>
          <w:sz w:val="24"/>
        </w:rPr>
      </w:pPr>
      <w:r>
        <w:rPr>
          <w:sz w:val="24"/>
        </w:rPr>
        <w:t>6</w:t>
      </w:r>
    </w:p>
    <w:p w14:paraId="72B73A6B">
      <w:pPr>
        <w:jc w:val="center"/>
        <w:rPr>
          <w:sz w:val="24"/>
          <w:u w:val="single"/>
        </w:rPr>
      </w:pPr>
      <w:r>
        <w:rPr>
          <w:sz w:val="24"/>
          <w:u w:val="single"/>
        </w:rPr>
        <w:t>Day(s) of Week Class Meets</w:t>
      </w:r>
    </w:p>
    <w:p w14:paraId="77C17FFC">
      <w:pPr>
        <w:jc w:val="center"/>
        <w:rPr>
          <w:sz w:val="24"/>
        </w:rPr>
      </w:pPr>
      <w:r>
        <w:rPr>
          <w:sz w:val="24"/>
        </w:rPr>
        <w:t>Sunday</w:t>
      </w:r>
    </w:p>
    <w:p w14:paraId="35765A42">
      <w:pPr>
        <w:rPr>
          <w:b/>
          <w:sz w:val="24"/>
          <w:u w:val="single"/>
        </w:rPr>
      </w:pPr>
      <w:r>
        <w:rPr>
          <w:b/>
          <w:sz w:val="24"/>
        </w:rPr>
        <w:tab/>
      </w:r>
      <w:r>
        <w:rPr>
          <w:b/>
          <w:sz w:val="24"/>
        </w:rPr>
        <w:tab/>
      </w:r>
      <w:r>
        <w:rPr>
          <w:b/>
          <w:sz w:val="24"/>
        </w:rPr>
        <w:tab/>
      </w:r>
      <w:r>
        <w:rPr>
          <w:b/>
          <w:sz w:val="24"/>
          <w:u w:val="single"/>
        </w:rPr>
        <w:t>Fee Descriptions</w:t>
      </w:r>
      <w:r>
        <w:rPr>
          <w:b/>
          <w:sz w:val="24"/>
        </w:rPr>
        <w:tab/>
      </w:r>
      <w:r>
        <w:rPr>
          <w:b/>
          <w:sz w:val="24"/>
        </w:rPr>
        <w:tab/>
      </w:r>
      <w:r>
        <w:rPr>
          <w:b/>
          <w:sz w:val="24"/>
          <w:u w:val="single"/>
        </w:rPr>
        <w:t>Fees</w:t>
      </w:r>
    </w:p>
    <w:p w14:paraId="1D3BCCFE">
      <w:pPr>
        <w:rPr>
          <w:sz w:val="24"/>
        </w:rPr>
      </w:pPr>
      <w:r>
        <w:rPr>
          <w:sz w:val="24"/>
        </w:rPr>
        <w:tab/>
      </w:r>
      <w:r>
        <w:rPr>
          <w:sz w:val="24"/>
        </w:rPr>
        <w:tab/>
      </w:r>
      <w:r>
        <w:rPr>
          <w:sz w:val="24"/>
        </w:rPr>
        <w:tab/>
      </w:r>
      <w:r>
        <w:rPr>
          <w:sz w:val="24"/>
        </w:rPr>
        <w:t>R</w:t>
      </w:r>
      <w:r>
        <w:rPr>
          <w:spacing w:val="-2"/>
          <w:sz w:val="24"/>
        </w:rPr>
        <w:t>egistration Fee</w:t>
      </w:r>
      <w:r>
        <w:rPr>
          <w:sz w:val="24"/>
        </w:rPr>
        <w:tab/>
      </w:r>
      <w:r>
        <w:rPr>
          <w:sz w:val="24"/>
        </w:rPr>
        <w:tab/>
      </w:r>
      <w:r>
        <w:rPr>
          <w:sz w:val="24"/>
        </w:rPr>
        <w:t>$49.00</w:t>
      </w:r>
    </w:p>
    <w:p w14:paraId="7482F5EF">
      <w:pPr>
        <w:rPr>
          <w:sz w:val="24"/>
        </w:rPr>
      </w:pPr>
      <w:r>
        <w:rPr>
          <w:sz w:val="24"/>
        </w:rPr>
        <w:t xml:space="preserve"> </w:t>
      </w:r>
      <w:r>
        <w:rPr>
          <w:sz w:val="24"/>
        </w:rPr>
        <w:tab/>
      </w:r>
      <w:r>
        <w:rPr>
          <w:sz w:val="24"/>
        </w:rPr>
        <w:tab/>
      </w:r>
      <w:r>
        <w:rPr>
          <w:sz w:val="24"/>
        </w:rPr>
        <w:tab/>
      </w:r>
      <w:r>
        <w:rPr>
          <w:sz w:val="24"/>
        </w:rPr>
        <w:t>Tuition</w:t>
      </w:r>
      <w:r>
        <w:rPr>
          <w:sz w:val="24"/>
        </w:rPr>
        <w:tab/>
      </w:r>
      <w:r>
        <w:rPr>
          <w:sz w:val="24"/>
        </w:rPr>
        <w:tab/>
      </w:r>
      <w:r>
        <w:rPr>
          <w:sz w:val="24"/>
        </w:rPr>
        <w:tab/>
      </w:r>
      <w:r>
        <w:rPr>
          <w:sz w:val="24"/>
        </w:rPr>
        <w:tab/>
      </w:r>
      <w:r>
        <w:rPr>
          <w:sz w:val="24"/>
        </w:rPr>
        <w:t>$50.00</w:t>
      </w:r>
    </w:p>
    <w:p w14:paraId="3301FF6B">
      <w:pPr>
        <w:rPr>
          <w:sz w:val="24"/>
        </w:rPr>
      </w:pPr>
      <w:r>
        <w:rPr>
          <w:sz w:val="24"/>
        </w:rPr>
        <w:tab/>
      </w:r>
      <w:r>
        <w:rPr>
          <w:sz w:val="24"/>
        </w:rPr>
        <w:tab/>
      </w:r>
      <w:r>
        <w:rPr>
          <w:sz w:val="24"/>
        </w:rPr>
        <w:tab/>
      </w:r>
      <w:r>
        <w:rPr>
          <w:sz w:val="24"/>
        </w:rPr>
        <w:t>Handouts</w:t>
      </w:r>
      <w:r>
        <w:rPr>
          <w:sz w:val="24"/>
        </w:rPr>
        <w:tab/>
      </w:r>
      <w:r>
        <w:rPr>
          <w:sz w:val="24"/>
        </w:rPr>
        <w:tab/>
      </w:r>
      <w:r>
        <w:rPr>
          <w:sz w:val="24"/>
        </w:rPr>
        <w:tab/>
      </w:r>
      <w:r>
        <w:rPr>
          <w:sz w:val="24"/>
        </w:rPr>
        <w:t>Included in Tuition</w:t>
      </w:r>
    </w:p>
    <w:p w14:paraId="01EA8E74">
      <w:pPr>
        <w:rPr>
          <w:sz w:val="24"/>
        </w:rPr>
      </w:pPr>
      <w:r>
        <w:rPr>
          <w:sz w:val="24"/>
        </w:rPr>
        <w:tab/>
      </w:r>
      <w:r>
        <w:rPr>
          <w:sz w:val="24"/>
        </w:rPr>
        <w:tab/>
      </w:r>
      <w:r>
        <w:rPr>
          <w:sz w:val="24"/>
        </w:rPr>
        <w:tab/>
      </w:r>
      <w:r>
        <w:rPr>
          <w:sz w:val="24"/>
        </w:rPr>
        <w:t xml:space="preserve">Total </w:t>
      </w:r>
      <w:r>
        <w:rPr>
          <w:sz w:val="24"/>
        </w:rPr>
        <w:tab/>
      </w:r>
      <w:r>
        <w:rPr>
          <w:sz w:val="24"/>
        </w:rPr>
        <w:tab/>
      </w:r>
      <w:r>
        <w:rPr>
          <w:sz w:val="24"/>
        </w:rPr>
        <w:tab/>
      </w:r>
      <w:r>
        <w:rPr>
          <w:sz w:val="24"/>
        </w:rPr>
        <w:tab/>
      </w:r>
      <w:r>
        <w:rPr>
          <w:sz w:val="24"/>
        </w:rPr>
        <w:t>$99.00</w:t>
      </w:r>
    </w:p>
    <w:p w14:paraId="5DDA4A82">
      <w:pPr>
        <w:rPr>
          <w:b/>
          <w:sz w:val="28"/>
        </w:rPr>
      </w:pPr>
    </w:p>
    <w:p w14:paraId="1F85FAB0">
      <w:pPr>
        <w:jc w:val="center"/>
        <w:rPr>
          <w:b/>
          <w:sz w:val="28"/>
        </w:rPr>
      </w:pPr>
    </w:p>
    <w:p w14:paraId="02C4D861">
      <w:pPr>
        <w:jc w:val="center"/>
        <w:rPr>
          <w:b/>
          <w:sz w:val="28"/>
        </w:rPr>
      </w:pPr>
    </w:p>
    <w:p w14:paraId="1A816377">
      <w:pPr>
        <w:jc w:val="center"/>
        <w:rPr>
          <w:b/>
          <w:sz w:val="28"/>
        </w:rPr>
      </w:pPr>
      <w:r>
        <w:rPr>
          <w:b/>
          <w:sz w:val="28"/>
        </w:rPr>
        <w:t>Sports Massage</w:t>
      </w:r>
    </w:p>
    <w:p w14:paraId="43458B7E">
      <w:pPr>
        <w:jc w:val="center"/>
        <w:rPr>
          <w:b/>
          <w:sz w:val="28"/>
        </w:rPr>
      </w:pPr>
      <w:r>
        <w:rPr>
          <w:b/>
          <w:sz w:val="28"/>
        </w:rPr>
        <w:t>And</w:t>
      </w:r>
    </w:p>
    <w:p w14:paraId="586FB22E">
      <w:pPr>
        <w:jc w:val="center"/>
        <w:rPr>
          <w:b/>
          <w:sz w:val="28"/>
        </w:rPr>
      </w:pPr>
      <w:r>
        <w:rPr>
          <w:b/>
          <w:sz w:val="28"/>
        </w:rPr>
        <w:t>Advanced Sports Massage</w:t>
      </w:r>
    </w:p>
    <w:p w14:paraId="174E647F">
      <w:pPr>
        <w:rPr>
          <w:sz w:val="24"/>
        </w:rPr>
      </w:pPr>
      <w:r>
        <w:rPr>
          <w:sz w:val="24"/>
        </w:rPr>
        <w:tab/>
      </w:r>
    </w:p>
    <w:p w14:paraId="7657C34B">
      <w:pPr>
        <w:rPr>
          <w:sz w:val="24"/>
        </w:rPr>
      </w:pPr>
      <w:r>
        <w:rPr>
          <w:sz w:val="24"/>
        </w:rPr>
        <w:tab/>
      </w:r>
      <w:r>
        <w:rPr>
          <w:sz w:val="24"/>
        </w:rPr>
        <w:t xml:space="preserve"> The Sports Massage class will prepare the experienced massage therapist to work with athletes. The class will present theory and practical sports massage. Trigger point therapy, pre-event, and post-event massage will be practiced and studied. The Advanced Sports Massage will address athletic injuries, and requires previous sports massage training.</w:t>
      </w:r>
    </w:p>
    <w:p w14:paraId="477FCBDF">
      <w:pPr>
        <w:jc w:val="center"/>
        <w:rPr>
          <w:b/>
          <w:sz w:val="24"/>
        </w:rPr>
      </w:pPr>
      <w:r>
        <w:rPr>
          <w:b/>
          <w:sz w:val="24"/>
          <w:u w:val="single"/>
        </w:rPr>
        <w:t>Title</w:t>
      </w:r>
    </w:p>
    <w:p w14:paraId="1C5CC3F8">
      <w:pPr>
        <w:jc w:val="center"/>
        <w:rPr>
          <w:sz w:val="24"/>
        </w:rPr>
      </w:pPr>
      <w:r>
        <w:rPr>
          <w:sz w:val="24"/>
        </w:rPr>
        <w:t>Sports Massage</w:t>
      </w:r>
    </w:p>
    <w:p w14:paraId="3EA89784">
      <w:pPr>
        <w:jc w:val="center"/>
        <w:rPr>
          <w:sz w:val="24"/>
        </w:rPr>
      </w:pPr>
      <w:r>
        <w:rPr>
          <w:sz w:val="24"/>
        </w:rPr>
        <w:t>And</w:t>
      </w:r>
    </w:p>
    <w:p w14:paraId="4F575B48">
      <w:pPr>
        <w:jc w:val="center"/>
        <w:rPr>
          <w:sz w:val="24"/>
        </w:rPr>
      </w:pPr>
      <w:r>
        <w:rPr>
          <w:sz w:val="24"/>
        </w:rPr>
        <w:t>Advanced Sports Massage</w:t>
      </w:r>
    </w:p>
    <w:p w14:paraId="3564D3D2">
      <w:pPr>
        <w:jc w:val="center"/>
        <w:rPr>
          <w:sz w:val="24"/>
        </w:rPr>
      </w:pPr>
    </w:p>
    <w:p w14:paraId="6C454D45">
      <w:pPr>
        <w:jc w:val="center"/>
        <w:rPr>
          <w:sz w:val="24"/>
          <w:u w:val="single"/>
        </w:rPr>
      </w:pPr>
      <w:r>
        <w:rPr>
          <w:sz w:val="24"/>
          <w:u w:val="single"/>
        </w:rPr>
        <w:t>Prerequisites</w:t>
      </w:r>
    </w:p>
    <w:p w14:paraId="1F18EF12">
      <w:pPr>
        <w:jc w:val="center"/>
        <w:rPr>
          <w:sz w:val="24"/>
        </w:rPr>
      </w:pPr>
      <w:r>
        <w:rPr>
          <w:sz w:val="24"/>
        </w:rPr>
        <w:t>Must be a Massage Therapist</w:t>
      </w:r>
    </w:p>
    <w:p w14:paraId="30A5A42F">
      <w:pPr>
        <w:jc w:val="center"/>
        <w:rPr>
          <w:sz w:val="24"/>
        </w:rPr>
      </w:pPr>
    </w:p>
    <w:p w14:paraId="42BBB516">
      <w:pPr>
        <w:jc w:val="center"/>
        <w:rPr>
          <w:sz w:val="24"/>
          <w:u w:val="single"/>
        </w:rPr>
      </w:pPr>
      <w:r>
        <w:rPr>
          <w:sz w:val="24"/>
          <w:u w:val="single"/>
        </w:rPr>
        <w:t>Length of course</w:t>
      </w:r>
    </w:p>
    <w:p w14:paraId="5CF3575F">
      <w:pPr>
        <w:jc w:val="center"/>
        <w:rPr>
          <w:sz w:val="24"/>
        </w:rPr>
      </w:pPr>
      <w:r>
        <w:rPr>
          <w:sz w:val="24"/>
        </w:rPr>
        <w:t>6 Classes</w:t>
      </w:r>
    </w:p>
    <w:p w14:paraId="320B442F">
      <w:pPr>
        <w:jc w:val="center"/>
        <w:rPr>
          <w:sz w:val="24"/>
        </w:rPr>
      </w:pPr>
    </w:p>
    <w:p w14:paraId="2A1204F0">
      <w:pPr>
        <w:jc w:val="center"/>
        <w:rPr>
          <w:sz w:val="24"/>
          <w:u w:val="single"/>
        </w:rPr>
      </w:pPr>
      <w:r>
        <w:rPr>
          <w:sz w:val="24"/>
          <w:u w:val="single"/>
        </w:rPr>
        <w:t>Hours per Class</w:t>
      </w:r>
    </w:p>
    <w:p w14:paraId="346978A2">
      <w:pPr>
        <w:jc w:val="center"/>
        <w:rPr>
          <w:sz w:val="24"/>
        </w:rPr>
      </w:pPr>
      <w:r>
        <w:rPr>
          <w:sz w:val="24"/>
        </w:rPr>
        <w:t>4</w:t>
      </w:r>
    </w:p>
    <w:p w14:paraId="7422429D">
      <w:pPr>
        <w:jc w:val="center"/>
        <w:rPr>
          <w:sz w:val="24"/>
        </w:rPr>
      </w:pPr>
    </w:p>
    <w:p w14:paraId="3A999A58">
      <w:pPr>
        <w:jc w:val="center"/>
        <w:rPr>
          <w:sz w:val="24"/>
        </w:rPr>
      </w:pPr>
      <w:r>
        <w:rPr>
          <w:sz w:val="24"/>
          <w:u w:val="single"/>
        </w:rPr>
        <w:t>Number of Days Class Meets a Week</w:t>
      </w:r>
    </w:p>
    <w:p w14:paraId="7AF5FAC7">
      <w:pPr>
        <w:jc w:val="center"/>
        <w:rPr>
          <w:sz w:val="24"/>
        </w:rPr>
      </w:pPr>
      <w:r>
        <w:rPr>
          <w:sz w:val="24"/>
        </w:rPr>
        <w:t>1</w:t>
      </w:r>
    </w:p>
    <w:p w14:paraId="33679AFA">
      <w:pPr>
        <w:jc w:val="center"/>
        <w:rPr>
          <w:sz w:val="24"/>
        </w:rPr>
      </w:pPr>
    </w:p>
    <w:p w14:paraId="065CEA4F">
      <w:pPr>
        <w:jc w:val="center"/>
        <w:rPr>
          <w:sz w:val="24"/>
        </w:rPr>
      </w:pPr>
      <w:r>
        <w:rPr>
          <w:sz w:val="24"/>
          <w:u w:val="single"/>
        </w:rPr>
        <w:t xml:space="preserve">Time of </w:t>
      </w:r>
      <w:r>
        <w:rPr>
          <w:rFonts w:hint="eastAsia" w:eastAsia="SimSun"/>
          <w:sz w:val="24"/>
          <w:u w:val="single"/>
          <w:lang w:val="en-US" w:eastAsia="zh-CN"/>
        </w:rPr>
        <w:t>D</w:t>
      </w:r>
      <w:r>
        <w:rPr>
          <w:sz w:val="24"/>
          <w:u w:val="single"/>
        </w:rPr>
        <w:t>ay</w:t>
      </w:r>
    </w:p>
    <w:p w14:paraId="44E482B9">
      <w:pPr>
        <w:jc w:val="center"/>
        <w:rPr>
          <w:sz w:val="24"/>
        </w:rPr>
      </w:pPr>
      <w:r>
        <w:rPr>
          <w:sz w:val="24"/>
          <w:lang w:val="en-US" w:eastAsia="zh-CN"/>
        </w:rPr>
        <w:t>Call for schedule</w:t>
      </w:r>
    </w:p>
    <w:p w14:paraId="67E6019D">
      <w:pPr>
        <w:jc w:val="center"/>
        <w:rPr>
          <w:sz w:val="24"/>
        </w:rPr>
      </w:pPr>
    </w:p>
    <w:p w14:paraId="05280B41">
      <w:pPr>
        <w:ind w:firstLine="3105" w:firstLineChars="1294"/>
        <w:jc w:val="both"/>
        <w:rPr>
          <w:sz w:val="24"/>
          <w:u w:val="single"/>
        </w:rPr>
      </w:pPr>
      <w:r>
        <w:rPr>
          <w:sz w:val="24"/>
          <w:u w:val="single"/>
        </w:rPr>
        <w:t>Total Hours for Course</w:t>
      </w:r>
    </w:p>
    <w:p w14:paraId="7ED471A3">
      <w:pPr>
        <w:jc w:val="center"/>
        <w:rPr>
          <w:sz w:val="24"/>
        </w:rPr>
      </w:pPr>
      <w:r>
        <w:rPr>
          <w:sz w:val="24"/>
        </w:rPr>
        <w:t>24</w:t>
      </w:r>
    </w:p>
    <w:p w14:paraId="1DD4C029">
      <w:pPr>
        <w:jc w:val="center"/>
        <w:rPr>
          <w:sz w:val="24"/>
        </w:rPr>
      </w:pPr>
    </w:p>
    <w:p w14:paraId="0574A3CF">
      <w:pPr>
        <w:jc w:val="center"/>
        <w:rPr>
          <w:sz w:val="24"/>
          <w:u w:val="single"/>
        </w:rPr>
      </w:pPr>
      <w:r>
        <w:rPr>
          <w:sz w:val="24"/>
          <w:u w:val="single"/>
        </w:rPr>
        <w:t>Day(s) of Week Class Meets</w:t>
      </w:r>
    </w:p>
    <w:p w14:paraId="34A584E7">
      <w:pPr>
        <w:jc w:val="center"/>
        <w:rPr>
          <w:sz w:val="24"/>
        </w:rPr>
      </w:pPr>
      <w:r>
        <w:rPr>
          <w:sz w:val="24"/>
        </w:rPr>
        <w:t xml:space="preserve">  Monday - Saturday</w:t>
      </w:r>
    </w:p>
    <w:p w14:paraId="274A078C">
      <w:pPr>
        <w:jc w:val="center"/>
        <w:rPr>
          <w:sz w:val="16"/>
        </w:rPr>
      </w:pPr>
      <w:r>
        <w:rPr>
          <w:sz w:val="16"/>
        </w:rPr>
        <w:t xml:space="preserve"> </w:t>
      </w:r>
    </w:p>
    <w:p w14:paraId="40A05D75">
      <w:pPr>
        <w:jc w:val="center"/>
        <w:rPr>
          <w:b/>
          <w:sz w:val="24"/>
          <w:u w:val="single"/>
        </w:rPr>
      </w:pPr>
    </w:p>
    <w:p w14:paraId="01AD5D27">
      <w:pPr>
        <w:rPr>
          <w:b/>
          <w:sz w:val="24"/>
          <w:u w:val="single"/>
        </w:rPr>
      </w:pPr>
      <w:r>
        <w:rPr>
          <w:b/>
          <w:sz w:val="24"/>
        </w:rPr>
        <w:tab/>
      </w:r>
      <w:r>
        <w:rPr>
          <w:b/>
          <w:sz w:val="24"/>
        </w:rPr>
        <w:tab/>
      </w:r>
      <w:r>
        <w:rPr>
          <w:b/>
          <w:sz w:val="24"/>
        </w:rPr>
        <w:tab/>
      </w:r>
      <w:r>
        <w:rPr>
          <w:b/>
          <w:sz w:val="24"/>
          <w:u w:val="single"/>
        </w:rPr>
        <w:t>Fee Descriptions</w:t>
      </w:r>
      <w:r>
        <w:rPr>
          <w:b/>
          <w:sz w:val="24"/>
        </w:rPr>
        <w:tab/>
      </w:r>
      <w:r>
        <w:rPr>
          <w:b/>
          <w:sz w:val="24"/>
        </w:rPr>
        <w:tab/>
      </w:r>
      <w:r>
        <w:rPr>
          <w:b/>
          <w:sz w:val="24"/>
          <w:u w:val="single"/>
        </w:rPr>
        <w:t>Fees</w:t>
      </w:r>
    </w:p>
    <w:p w14:paraId="337F8946">
      <w:pPr>
        <w:rPr>
          <w:sz w:val="24"/>
        </w:rPr>
      </w:pPr>
      <w:r>
        <w:rPr>
          <w:sz w:val="24"/>
        </w:rPr>
        <w:tab/>
      </w:r>
      <w:r>
        <w:rPr>
          <w:sz w:val="24"/>
        </w:rPr>
        <w:tab/>
      </w:r>
      <w:r>
        <w:rPr>
          <w:sz w:val="24"/>
        </w:rPr>
        <w:tab/>
      </w:r>
      <w:r>
        <w:rPr>
          <w:sz w:val="24"/>
        </w:rPr>
        <w:t>R</w:t>
      </w:r>
      <w:r>
        <w:rPr>
          <w:spacing w:val="-2"/>
          <w:sz w:val="24"/>
        </w:rPr>
        <w:t>egistration Fee</w:t>
      </w:r>
      <w:r>
        <w:rPr>
          <w:sz w:val="24"/>
        </w:rPr>
        <w:tab/>
      </w:r>
      <w:r>
        <w:rPr>
          <w:sz w:val="24"/>
        </w:rPr>
        <w:tab/>
      </w:r>
      <w:r>
        <w:rPr>
          <w:sz w:val="24"/>
        </w:rPr>
        <w:t>$...100.00</w:t>
      </w:r>
    </w:p>
    <w:p w14:paraId="6B02B320">
      <w:pPr>
        <w:rPr>
          <w:sz w:val="24"/>
        </w:rPr>
      </w:pPr>
      <w:r>
        <w:rPr>
          <w:sz w:val="24"/>
        </w:rPr>
        <w:t xml:space="preserve"> </w:t>
      </w:r>
      <w:r>
        <w:rPr>
          <w:sz w:val="24"/>
        </w:rPr>
        <w:tab/>
      </w:r>
      <w:r>
        <w:rPr>
          <w:sz w:val="24"/>
        </w:rPr>
        <w:tab/>
      </w:r>
      <w:r>
        <w:rPr>
          <w:sz w:val="24"/>
        </w:rPr>
        <w:tab/>
      </w:r>
      <w:r>
        <w:rPr>
          <w:sz w:val="24"/>
        </w:rPr>
        <w:t>Tuition</w:t>
      </w:r>
      <w:r>
        <w:rPr>
          <w:sz w:val="24"/>
        </w:rPr>
        <w:tab/>
      </w:r>
      <w:r>
        <w:rPr>
          <w:sz w:val="24"/>
        </w:rPr>
        <w:tab/>
      </w:r>
      <w:r>
        <w:rPr>
          <w:sz w:val="24"/>
        </w:rPr>
        <w:tab/>
      </w:r>
      <w:r>
        <w:rPr>
          <w:sz w:val="24"/>
        </w:rPr>
        <w:tab/>
      </w:r>
      <w:r>
        <w:rPr>
          <w:sz w:val="24"/>
        </w:rPr>
        <w:t>$...290.00</w:t>
      </w:r>
    </w:p>
    <w:p w14:paraId="4817E789">
      <w:pPr>
        <w:rPr>
          <w:sz w:val="24"/>
        </w:rPr>
      </w:pPr>
      <w:r>
        <w:rPr>
          <w:sz w:val="24"/>
        </w:rPr>
        <w:tab/>
      </w:r>
      <w:r>
        <w:rPr>
          <w:sz w:val="24"/>
        </w:rPr>
        <w:tab/>
      </w:r>
      <w:r>
        <w:rPr>
          <w:sz w:val="24"/>
        </w:rPr>
        <w:tab/>
      </w:r>
      <w:r>
        <w:rPr>
          <w:sz w:val="24"/>
        </w:rPr>
        <w:t>Handouts</w:t>
      </w:r>
      <w:r>
        <w:rPr>
          <w:sz w:val="24"/>
        </w:rPr>
        <w:tab/>
      </w:r>
      <w:r>
        <w:rPr>
          <w:sz w:val="24"/>
        </w:rPr>
        <w:tab/>
      </w:r>
      <w:r>
        <w:rPr>
          <w:sz w:val="24"/>
        </w:rPr>
        <w:tab/>
      </w:r>
      <w:r>
        <w:rPr>
          <w:sz w:val="24"/>
        </w:rPr>
        <w:t>Included in Tuition</w:t>
      </w:r>
    </w:p>
    <w:p w14:paraId="716A8924">
      <w:pPr>
        <w:rPr>
          <w:sz w:val="24"/>
        </w:rPr>
      </w:pPr>
      <w:r>
        <w:rPr>
          <w:sz w:val="24"/>
        </w:rPr>
        <w:tab/>
      </w:r>
      <w:r>
        <w:rPr>
          <w:sz w:val="24"/>
        </w:rPr>
        <w:tab/>
      </w:r>
      <w:r>
        <w:rPr>
          <w:sz w:val="24"/>
        </w:rPr>
        <w:tab/>
      </w:r>
      <w:r>
        <w:rPr>
          <w:sz w:val="24"/>
        </w:rPr>
        <w:t xml:space="preserve">Total </w:t>
      </w:r>
      <w:r>
        <w:rPr>
          <w:sz w:val="24"/>
        </w:rPr>
        <w:tab/>
      </w:r>
      <w:r>
        <w:rPr>
          <w:sz w:val="24"/>
        </w:rPr>
        <w:tab/>
      </w:r>
      <w:r>
        <w:rPr>
          <w:sz w:val="24"/>
        </w:rPr>
        <w:tab/>
      </w:r>
      <w:r>
        <w:rPr>
          <w:sz w:val="24"/>
        </w:rPr>
        <w:tab/>
      </w:r>
      <w:r>
        <w:rPr>
          <w:sz w:val="24"/>
        </w:rPr>
        <w:t>$...390.00</w:t>
      </w:r>
    </w:p>
    <w:p w14:paraId="706303B5">
      <w:pPr>
        <w:rPr>
          <w:sz w:val="24"/>
        </w:rPr>
      </w:pPr>
    </w:p>
    <w:p w14:paraId="4AEFBECD">
      <w:pPr>
        <w:pStyle w:val="7"/>
      </w:pPr>
    </w:p>
    <w:p w14:paraId="729415CE">
      <w:pPr>
        <w:pStyle w:val="7"/>
      </w:pPr>
    </w:p>
    <w:p w14:paraId="3E84E853">
      <w:pPr>
        <w:pStyle w:val="7"/>
      </w:pPr>
      <w:r>
        <w:t>Reflexology</w:t>
      </w:r>
    </w:p>
    <w:p w14:paraId="5B4443AA">
      <w:pPr>
        <w:rPr>
          <w:sz w:val="24"/>
        </w:rPr>
      </w:pPr>
      <w:r>
        <w:rPr>
          <w:sz w:val="24"/>
        </w:rPr>
        <w:tab/>
      </w:r>
    </w:p>
    <w:p w14:paraId="0549B779">
      <w:pPr>
        <w:rPr>
          <w:b/>
          <w:i/>
          <w:sz w:val="24"/>
          <w:u w:val="single"/>
        </w:rPr>
      </w:pPr>
      <w:r>
        <w:rPr>
          <w:sz w:val="24"/>
        </w:rPr>
        <w:tab/>
      </w:r>
      <w:r>
        <w:rPr>
          <w:sz w:val="24"/>
        </w:rPr>
        <w:t xml:space="preserve"> This class teaches you the techniques for the ancient art of Reflexology. It is a basic course designed for individual practice of Reflexology or to incorporate into your massage routine. In addition to class room time, you will need to devote 6 or more hours a week to practice, and do five(5) reflexology critiques. </w:t>
      </w:r>
      <w:r>
        <w:rPr>
          <w:b/>
          <w:i/>
          <w:sz w:val="24"/>
          <w:u w:val="single"/>
        </w:rPr>
        <w:t>This course is included in the Massage Therapist course.</w:t>
      </w:r>
    </w:p>
    <w:p w14:paraId="6CE60DCA">
      <w:pPr>
        <w:jc w:val="center"/>
        <w:rPr>
          <w:b/>
          <w:sz w:val="24"/>
          <w:u w:val="single"/>
        </w:rPr>
      </w:pPr>
    </w:p>
    <w:p w14:paraId="3D7B2587">
      <w:pPr>
        <w:jc w:val="center"/>
        <w:rPr>
          <w:b/>
          <w:sz w:val="24"/>
        </w:rPr>
      </w:pPr>
      <w:r>
        <w:rPr>
          <w:b/>
          <w:sz w:val="24"/>
          <w:u w:val="single"/>
        </w:rPr>
        <w:t>Title</w:t>
      </w:r>
    </w:p>
    <w:p w14:paraId="02771462">
      <w:pPr>
        <w:jc w:val="center"/>
        <w:rPr>
          <w:sz w:val="24"/>
        </w:rPr>
      </w:pPr>
      <w:r>
        <w:rPr>
          <w:sz w:val="24"/>
        </w:rPr>
        <w:t>Basic Reflexology</w:t>
      </w:r>
    </w:p>
    <w:p w14:paraId="1E07CD6C">
      <w:pPr>
        <w:jc w:val="center"/>
        <w:rPr>
          <w:sz w:val="24"/>
        </w:rPr>
      </w:pPr>
    </w:p>
    <w:p w14:paraId="10356AFC">
      <w:pPr>
        <w:pStyle w:val="4"/>
      </w:pPr>
      <w:r>
        <w:t>Prerequisites</w:t>
      </w:r>
    </w:p>
    <w:p w14:paraId="1A857BF7">
      <w:pPr>
        <w:jc w:val="center"/>
        <w:rPr>
          <w:sz w:val="24"/>
        </w:rPr>
      </w:pPr>
      <w:r>
        <w:rPr>
          <w:sz w:val="24"/>
        </w:rPr>
        <w:t>Admissions Acceptance</w:t>
      </w:r>
    </w:p>
    <w:p w14:paraId="4DD42643">
      <w:pPr>
        <w:jc w:val="center"/>
        <w:rPr>
          <w:sz w:val="24"/>
        </w:rPr>
      </w:pPr>
    </w:p>
    <w:p w14:paraId="5BEDF157">
      <w:pPr>
        <w:jc w:val="center"/>
        <w:rPr>
          <w:sz w:val="24"/>
          <w:u w:val="single"/>
        </w:rPr>
      </w:pPr>
      <w:r>
        <w:rPr>
          <w:sz w:val="24"/>
          <w:u w:val="single"/>
        </w:rPr>
        <w:t>Length of course</w:t>
      </w:r>
    </w:p>
    <w:p w14:paraId="04DC5273">
      <w:pPr>
        <w:jc w:val="center"/>
        <w:rPr>
          <w:sz w:val="24"/>
        </w:rPr>
      </w:pPr>
      <w:r>
        <w:rPr>
          <w:sz w:val="24"/>
        </w:rPr>
        <w:t>6 classes</w:t>
      </w:r>
    </w:p>
    <w:p w14:paraId="3FA2C119">
      <w:pPr>
        <w:jc w:val="center"/>
        <w:rPr>
          <w:sz w:val="24"/>
        </w:rPr>
      </w:pPr>
    </w:p>
    <w:p w14:paraId="24986DEF">
      <w:pPr>
        <w:jc w:val="center"/>
        <w:rPr>
          <w:sz w:val="24"/>
          <w:u w:val="single"/>
        </w:rPr>
      </w:pPr>
      <w:r>
        <w:rPr>
          <w:sz w:val="24"/>
          <w:u w:val="single"/>
        </w:rPr>
        <w:t>Hours per Class</w:t>
      </w:r>
    </w:p>
    <w:p w14:paraId="456F30E8">
      <w:pPr>
        <w:jc w:val="center"/>
        <w:rPr>
          <w:sz w:val="24"/>
        </w:rPr>
      </w:pPr>
      <w:r>
        <w:rPr>
          <w:sz w:val="24"/>
        </w:rPr>
        <w:t>2</w:t>
      </w:r>
    </w:p>
    <w:p w14:paraId="7A4B3C35">
      <w:pPr>
        <w:jc w:val="center"/>
        <w:rPr>
          <w:sz w:val="24"/>
        </w:rPr>
      </w:pPr>
    </w:p>
    <w:p w14:paraId="6DE4AB36">
      <w:pPr>
        <w:jc w:val="center"/>
        <w:rPr>
          <w:sz w:val="24"/>
        </w:rPr>
      </w:pPr>
      <w:r>
        <w:rPr>
          <w:sz w:val="24"/>
          <w:u w:val="single"/>
        </w:rPr>
        <w:t>Number of Days Class Meets a Week</w:t>
      </w:r>
    </w:p>
    <w:p w14:paraId="0D462721">
      <w:pPr>
        <w:jc w:val="center"/>
        <w:rPr>
          <w:sz w:val="24"/>
        </w:rPr>
      </w:pPr>
      <w:r>
        <w:rPr>
          <w:sz w:val="24"/>
        </w:rPr>
        <w:t>1</w:t>
      </w:r>
    </w:p>
    <w:p w14:paraId="12330FFC">
      <w:pPr>
        <w:jc w:val="center"/>
        <w:rPr>
          <w:sz w:val="24"/>
        </w:rPr>
      </w:pPr>
    </w:p>
    <w:p w14:paraId="3AD0FABD">
      <w:pPr>
        <w:jc w:val="center"/>
        <w:rPr>
          <w:sz w:val="24"/>
        </w:rPr>
      </w:pPr>
      <w:r>
        <w:rPr>
          <w:sz w:val="24"/>
          <w:u w:val="single"/>
        </w:rPr>
        <w:t xml:space="preserve">Time of </w:t>
      </w:r>
      <w:r>
        <w:rPr>
          <w:rFonts w:hint="eastAsia" w:eastAsia="SimSun"/>
          <w:sz w:val="24"/>
          <w:u w:val="single"/>
          <w:lang w:val="en-US" w:eastAsia="zh-CN"/>
        </w:rPr>
        <w:t>D</w:t>
      </w:r>
      <w:r>
        <w:rPr>
          <w:sz w:val="24"/>
          <w:u w:val="single"/>
        </w:rPr>
        <w:t>ay</w:t>
      </w:r>
    </w:p>
    <w:p w14:paraId="151DD4B0">
      <w:pPr>
        <w:jc w:val="center"/>
        <w:rPr>
          <w:sz w:val="24"/>
        </w:rPr>
      </w:pPr>
      <w:r>
        <w:rPr>
          <w:sz w:val="24"/>
        </w:rPr>
        <w:t xml:space="preserve"> </w:t>
      </w:r>
      <w:r>
        <w:rPr>
          <w:sz w:val="24"/>
          <w:lang w:val="en-US" w:eastAsia="zh-CN"/>
        </w:rPr>
        <w:t>Call for schedule</w:t>
      </w:r>
    </w:p>
    <w:p w14:paraId="5160D4BD">
      <w:pPr>
        <w:jc w:val="center"/>
        <w:rPr>
          <w:sz w:val="24"/>
        </w:rPr>
      </w:pPr>
    </w:p>
    <w:p w14:paraId="7A08E2A5">
      <w:pPr>
        <w:jc w:val="center"/>
        <w:rPr>
          <w:sz w:val="24"/>
          <w:u w:val="single"/>
        </w:rPr>
      </w:pPr>
      <w:r>
        <w:rPr>
          <w:sz w:val="24"/>
          <w:u w:val="single"/>
        </w:rPr>
        <w:t>Total Class Room Hours for Course</w:t>
      </w:r>
    </w:p>
    <w:p w14:paraId="26547990">
      <w:pPr>
        <w:jc w:val="center"/>
        <w:rPr>
          <w:sz w:val="24"/>
        </w:rPr>
      </w:pPr>
      <w:r>
        <w:rPr>
          <w:sz w:val="24"/>
        </w:rPr>
        <w:t>12</w:t>
      </w:r>
    </w:p>
    <w:p w14:paraId="17E5A413">
      <w:pPr>
        <w:jc w:val="center"/>
        <w:rPr>
          <w:sz w:val="24"/>
        </w:rPr>
      </w:pPr>
    </w:p>
    <w:p w14:paraId="48F8526B">
      <w:pPr>
        <w:jc w:val="center"/>
        <w:rPr>
          <w:sz w:val="24"/>
          <w:u w:val="single"/>
        </w:rPr>
      </w:pPr>
      <w:r>
        <w:rPr>
          <w:sz w:val="24"/>
          <w:u w:val="single"/>
        </w:rPr>
        <w:t>Day(s) of Week Class Meets</w:t>
      </w:r>
    </w:p>
    <w:p w14:paraId="58249025">
      <w:pPr>
        <w:jc w:val="center"/>
        <w:rPr>
          <w:sz w:val="24"/>
        </w:rPr>
      </w:pPr>
      <w:r>
        <w:rPr>
          <w:sz w:val="24"/>
        </w:rPr>
        <w:t xml:space="preserve"> Monday - Saturday</w:t>
      </w:r>
    </w:p>
    <w:p w14:paraId="74288608">
      <w:pPr>
        <w:jc w:val="center"/>
        <w:rPr>
          <w:sz w:val="16"/>
        </w:rPr>
      </w:pPr>
      <w:r>
        <w:rPr>
          <w:sz w:val="16"/>
        </w:rPr>
        <w:t xml:space="preserve"> </w:t>
      </w:r>
    </w:p>
    <w:p w14:paraId="4DBC03FE">
      <w:pPr>
        <w:jc w:val="center"/>
        <w:rPr>
          <w:b/>
          <w:sz w:val="24"/>
          <w:u w:val="single"/>
        </w:rPr>
      </w:pPr>
    </w:p>
    <w:p w14:paraId="6ED09517">
      <w:pPr>
        <w:rPr>
          <w:b/>
          <w:sz w:val="24"/>
          <w:u w:val="single"/>
        </w:rPr>
      </w:pPr>
      <w:r>
        <w:rPr>
          <w:b/>
          <w:sz w:val="24"/>
        </w:rPr>
        <w:tab/>
      </w:r>
      <w:r>
        <w:rPr>
          <w:b/>
          <w:sz w:val="24"/>
        </w:rPr>
        <w:tab/>
      </w:r>
      <w:r>
        <w:rPr>
          <w:b/>
          <w:sz w:val="24"/>
        </w:rPr>
        <w:tab/>
      </w:r>
      <w:r>
        <w:rPr>
          <w:b/>
          <w:sz w:val="24"/>
          <w:u w:val="single"/>
        </w:rPr>
        <w:t>Fee Descriptions</w:t>
      </w:r>
      <w:r>
        <w:rPr>
          <w:b/>
          <w:sz w:val="24"/>
        </w:rPr>
        <w:tab/>
      </w:r>
      <w:r>
        <w:rPr>
          <w:b/>
          <w:sz w:val="24"/>
        </w:rPr>
        <w:tab/>
      </w:r>
      <w:r>
        <w:rPr>
          <w:b/>
          <w:sz w:val="24"/>
          <w:u w:val="single"/>
        </w:rPr>
        <w:t>Fees</w:t>
      </w:r>
    </w:p>
    <w:p w14:paraId="54DCDAFE">
      <w:pPr>
        <w:rPr>
          <w:sz w:val="24"/>
        </w:rPr>
      </w:pPr>
      <w:r>
        <w:rPr>
          <w:sz w:val="24"/>
        </w:rPr>
        <w:tab/>
      </w:r>
      <w:r>
        <w:rPr>
          <w:sz w:val="24"/>
        </w:rPr>
        <w:tab/>
      </w:r>
      <w:r>
        <w:rPr>
          <w:sz w:val="24"/>
        </w:rPr>
        <w:tab/>
      </w:r>
      <w:r>
        <w:rPr>
          <w:sz w:val="24"/>
        </w:rPr>
        <w:t>R</w:t>
      </w:r>
      <w:r>
        <w:rPr>
          <w:spacing w:val="-2"/>
          <w:sz w:val="24"/>
        </w:rPr>
        <w:t>egistration Fee</w:t>
      </w:r>
      <w:r>
        <w:rPr>
          <w:sz w:val="24"/>
        </w:rPr>
        <w:tab/>
      </w:r>
      <w:r>
        <w:rPr>
          <w:sz w:val="24"/>
        </w:rPr>
        <w:tab/>
      </w:r>
      <w:r>
        <w:rPr>
          <w:sz w:val="24"/>
        </w:rPr>
        <w:t>$...100.00</w:t>
      </w:r>
    </w:p>
    <w:p w14:paraId="4FA918D7">
      <w:pPr>
        <w:rPr>
          <w:sz w:val="24"/>
        </w:rPr>
      </w:pPr>
      <w:r>
        <w:rPr>
          <w:sz w:val="24"/>
        </w:rPr>
        <w:t xml:space="preserve"> </w:t>
      </w:r>
      <w:r>
        <w:rPr>
          <w:sz w:val="24"/>
        </w:rPr>
        <w:tab/>
      </w:r>
      <w:r>
        <w:rPr>
          <w:sz w:val="24"/>
        </w:rPr>
        <w:tab/>
      </w:r>
      <w:r>
        <w:rPr>
          <w:sz w:val="24"/>
        </w:rPr>
        <w:tab/>
      </w:r>
      <w:r>
        <w:rPr>
          <w:sz w:val="24"/>
        </w:rPr>
        <w:t>Tuition</w:t>
      </w:r>
      <w:r>
        <w:rPr>
          <w:sz w:val="24"/>
        </w:rPr>
        <w:tab/>
      </w:r>
      <w:r>
        <w:rPr>
          <w:sz w:val="24"/>
        </w:rPr>
        <w:tab/>
      </w:r>
      <w:r>
        <w:rPr>
          <w:sz w:val="24"/>
        </w:rPr>
        <w:tab/>
      </w:r>
      <w:r>
        <w:rPr>
          <w:sz w:val="24"/>
        </w:rPr>
        <w:tab/>
      </w:r>
      <w:r>
        <w:rPr>
          <w:sz w:val="24"/>
        </w:rPr>
        <w:t>$...290.00</w:t>
      </w:r>
    </w:p>
    <w:p w14:paraId="6FB2B397">
      <w:pPr>
        <w:rPr>
          <w:sz w:val="24"/>
        </w:rPr>
      </w:pPr>
      <w:r>
        <w:rPr>
          <w:sz w:val="24"/>
        </w:rPr>
        <w:tab/>
      </w:r>
      <w:r>
        <w:rPr>
          <w:sz w:val="24"/>
        </w:rPr>
        <w:tab/>
      </w:r>
      <w:r>
        <w:rPr>
          <w:sz w:val="24"/>
        </w:rPr>
        <w:tab/>
      </w:r>
      <w:r>
        <w:rPr>
          <w:sz w:val="24"/>
        </w:rPr>
        <w:t>Book(s)</w:t>
      </w:r>
      <w:r>
        <w:rPr>
          <w:sz w:val="24"/>
        </w:rPr>
        <w:tab/>
      </w:r>
      <w:r>
        <w:rPr>
          <w:sz w:val="24"/>
        </w:rPr>
        <w:tab/>
      </w:r>
      <w:r>
        <w:rPr>
          <w:sz w:val="24"/>
        </w:rPr>
        <w:tab/>
      </w:r>
      <w:r>
        <w:rPr>
          <w:sz w:val="24"/>
        </w:rPr>
        <w:t>Included in Tuition</w:t>
      </w:r>
    </w:p>
    <w:p w14:paraId="0A457623">
      <w:pPr>
        <w:rPr>
          <w:sz w:val="24"/>
        </w:rPr>
      </w:pPr>
      <w:r>
        <w:rPr>
          <w:sz w:val="24"/>
        </w:rPr>
        <w:tab/>
      </w:r>
      <w:r>
        <w:rPr>
          <w:sz w:val="24"/>
        </w:rPr>
        <w:tab/>
      </w:r>
      <w:r>
        <w:rPr>
          <w:sz w:val="24"/>
        </w:rPr>
        <w:tab/>
      </w:r>
      <w:r>
        <w:rPr>
          <w:sz w:val="24"/>
        </w:rPr>
        <w:t xml:space="preserve">Total </w:t>
      </w:r>
      <w:r>
        <w:rPr>
          <w:sz w:val="24"/>
        </w:rPr>
        <w:tab/>
      </w:r>
      <w:r>
        <w:rPr>
          <w:sz w:val="24"/>
        </w:rPr>
        <w:tab/>
      </w:r>
      <w:r>
        <w:rPr>
          <w:sz w:val="24"/>
        </w:rPr>
        <w:tab/>
      </w:r>
      <w:r>
        <w:rPr>
          <w:sz w:val="24"/>
        </w:rPr>
        <w:tab/>
      </w:r>
      <w:r>
        <w:rPr>
          <w:sz w:val="24"/>
        </w:rPr>
        <w:t>$...390.00</w:t>
      </w:r>
    </w:p>
    <w:p w14:paraId="431B3E33">
      <w:pPr>
        <w:rPr>
          <w:sz w:val="24"/>
        </w:rPr>
      </w:pPr>
    </w:p>
    <w:p w14:paraId="5D5DC7F2">
      <w:pPr>
        <w:rPr>
          <w:sz w:val="24"/>
        </w:rPr>
      </w:pPr>
      <w:r>
        <w:rPr>
          <w:sz w:val="24"/>
        </w:rPr>
        <w:t xml:space="preserve"> </w:t>
      </w:r>
    </w:p>
    <w:p w14:paraId="54C56D2E">
      <w:pPr>
        <w:rPr>
          <w:sz w:val="24"/>
        </w:rPr>
      </w:pPr>
    </w:p>
    <w:p w14:paraId="5EBB0CD6">
      <w:pPr>
        <w:rPr>
          <w:b/>
          <w:sz w:val="24"/>
          <w:u w:val="single"/>
        </w:rPr>
      </w:pPr>
    </w:p>
    <w:p w14:paraId="64366CF0">
      <w:pPr>
        <w:rPr>
          <w:sz w:val="24"/>
        </w:rPr>
      </w:pPr>
    </w:p>
    <w:p w14:paraId="76D8DA87">
      <w:pPr>
        <w:rPr>
          <w:sz w:val="24"/>
        </w:rPr>
      </w:pPr>
    </w:p>
    <w:p w14:paraId="23AAA911">
      <w:pPr>
        <w:jc w:val="center"/>
        <w:rPr>
          <w:b/>
          <w:sz w:val="28"/>
        </w:rPr>
      </w:pPr>
      <w:r>
        <w:rPr>
          <w:sz w:val="24"/>
        </w:rPr>
        <w:br w:type="page"/>
      </w:r>
      <w:r>
        <w:rPr>
          <w:b/>
          <w:sz w:val="28"/>
        </w:rPr>
        <w:t>Aromatherapy</w:t>
      </w:r>
    </w:p>
    <w:p w14:paraId="62C3C691">
      <w:pPr>
        <w:rPr>
          <w:sz w:val="24"/>
        </w:rPr>
      </w:pPr>
      <w:r>
        <w:rPr>
          <w:sz w:val="24"/>
        </w:rPr>
        <w:tab/>
      </w:r>
      <w:r>
        <w:rPr>
          <w:sz w:val="24"/>
        </w:rPr>
        <w:t xml:space="preserve"> Out of all of our senses, the sense of smell is most closely related to memory. This is an excellent way to instantly have your clients recall your last session. However, blending of  oils and scents is a delicate matter. This course will teach the how, why, and what, of aromatherapy. Students will receive a package of aromatherapy products. </w:t>
      </w:r>
    </w:p>
    <w:p w14:paraId="220053CF">
      <w:pPr>
        <w:jc w:val="center"/>
        <w:rPr>
          <w:sz w:val="24"/>
        </w:rPr>
      </w:pPr>
      <w:r>
        <w:rPr>
          <w:b/>
          <w:sz w:val="24"/>
          <w:u w:val="single"/>
        </w:rPr>
        <w:t>Title</w:t>
      </w:r>
    </w:p>
    <w:p w14:paraId="6E08B47F">
      <w:pPr>
        <w:jc w:val="center"/>
        <w:rPr>
          <w:sz w:val="24"/>
        </w:rPr>
      </w:pPr>
      <w:r>
        <w:rPr>
          <w:sz w:val="24"/>
        </w:rPr>
        <w:t xml:space="preserve">Basic Aromatherapy </w:t>
      </w:r>
    </w:p>
    <w:p w14:paraId="12488F40">
      <w:pPr>
        <w:jc w:val="center"/>
        <w:rPr>
          <w:sz w:val="24"/>
        </w:rPr>
      </w:pPr>
    </w:p>
    <w:p w14:paraId="7A743B6A">
      <w:pPr>
        <w:jc w:val="center"/>
        <w:rPr>
          <w:sz w:val="24"/>
          <w:u w:val="single"/>
        </w:rPr>
      </w:pPr>
      <w:r>
        <w:rPr>
          <w:sz w:val="24"/>
          <w:u w:val="single"/>
        </w:rPr>
        <w:t>Prerequisites</w:t>
      </w:r>
    </w:p>
    <w:p w14:paraId="31289D92">
      <w:pPr>
        <w:jc w:val="center"/>
        <w:rPr>
          <w:sz w:val="24"/>
        </w:rPr>
      </w:pPr>
      <w:r>
        <w:rPr>
          <w:sz w:val="24"/>
        </w:rPr>
        <w:t>Admissions Acceptance</w:t>
      </w:r>
    </w:p>
    <w:p w14:paraId="55E432CE">
      <w:pPr>
        <w:jc w:val="center"/>
        <w:rPr>
          <w:sz w:val="24"/>
        </w:rPr>
      </w:pPr>
    </w:p>
    <w:p w14:paraId="4408D39F">
      <w:pPr>
        <w:jc w:val="center"/>
        <w:rPr>
          <w:sz w:val="24"/>
          <w:u w:val="single"/>
        </w:rPr>
      </w:pPr>
      <w:r>
        <w:rPr>
          <w:sz w:val="24"/>
          <w:u w:val="single"/>
        </w:rPr>
        <w:t>Length of course</w:t>
      </w:r>
    </w:p>
    <w:p w14:paraId="77D73608">
      <w:pPr>
        <w:jc w:val="center"/>
        <w:rPr>
          <w:sz w:val="24"/>
        </w:rPr>
      </w:pPr>
      <w:r>
        <w:rPr>
          <w:sz w:val="24"/>
        </w:rPr>
        <w:t>1 Class</w:t>
      </w:r>
    </w:p>
    <w:p w14:paraId="196AF4EE">
      <w:pPr>
        <w:jc w:val="center"/>
        <w:rPr>
          <w:sz w:val="24"/>
        </w:rPr>
      </w:pPr>
    </w:p>
    <w:p w14:paraId="5C5A9F23">
      <w:pPr>
        <w:jc w:val="center"/>
        <w:rPr>
          <w:sz w:val="24"/>
          <w:u w:val="single"/>
        </w:rPr>
      </w:pPr>
      <w:r>
        <w:rPr>
          <w:sz w:val="24"/>
          <w:u w:val="single"/>
        </w:rPr>
        <w:t>Hours per Class</w:t>
      </w:r>
    </w:p>
    <w:p w14:paraId="031263B3">
      <w:pPr>
        <w:jc w:val="center"/>
        <w:rPr>
          <w:sz w:val="24"/>
        </w:rPr>
      </w:pPr>
      <w:r>
        <w:rPr>
          <w:sz w:val="24"/>
        </w:rPr>
        <w:t>5</w:t>
      </w:r>
    </w:p>
    <w:p w14:paraId="0F522ECD">
      <w:pPr>
        <w:jc w:val="center"/>
        <w:rPr>
          <w:sz w:val="24"/>
        </w:rPr>
      </w:pPr>
    </w:p>
    <w:p w14:paraId="128731DA">
      <w:pPr>
        <w:jc w:val="center"/>
        <w:rPr>
          <w:sz w:val="24"/>
        </w:rPr>
      </w:pPr>
      <w:r>
        <w:rPr>
          <w:sz w:val="24"/>
          <w:u w:val="single"/>
        </w:rPr>
        <w:t>Number of Days Class Meets a Week</w:t>
      </w:r>
    </w:p>
    <w:p w14:paraId="071CABAD">
      <w:pPr>
        <w:jc w:val="center"/>
        <w:rPr>
          <w:sz w:val="24"/>
        </w:rPr>
      </w:pPr>
      <w:r>
        <w:rPr>
          <w:sz w:val="24"/>
        </w:rPr>
        <w:t>1</w:t>
      </w:r>
    </w:p>
    <w:p w14:paraId="610923E6">
      <w:pPr>
        <w:jc w:val="center"/>
        <w:rPr>
          <w:sz w:val="24"/>
        </w:rPr>
      </w:pPr>
    </w:p>
    <w:p w14:paraId="4D8BCD82">
      <w:pPr>
        <w:jc w:val="center"/>
        <w:rPr>
          <w:sz w:val="24"/>
        </w:rPr>
      </w:pPr>
      <w:r>
        <w:rPr>
          <w:sz w:val="24"/>
          <w:u w:val="single"/>
        </w:rPr>
        <w:t xml:space="preserve">Time of </w:t>
      </w:r>
      <w:r>
        <w:rPr>
          <w:rFonts w:hint="eastAsia" w:eastAsia="SimSun"/>
          <w:sz w:val="24"/>
          <w:u w:val="single"/>
          <w:lang w:val="en-US" w:eastAsia="zh-CN"/>
        </w:rPr>
        <w:t>D</w:t>
      </w:r>
      <w:r>
        <w:rPr>
          <w:sz w:val="24"/>
          <w:u w:val="single"/>
        </w:rPr>
        <w:t>ay</w:t>
      </w:r>
    </w:p>
    <w:p w14:paraId="6485323D">
      <w:pPr>
        <w:keepNext w:val="0"/>
        <w:keepLines w:val="0"/>
        <w:widowControl/>
        <w:suppressLineNumbers w:val="0"/>
        <w:ind w:firstLine="3600" w:firstLineChars="1500"/>
        <w:jc w:val="left"/>
        <w:rPr>
          <w:rFonts w:hint="default" w:ascii="Times New Roman Regular" w:hAnsi="Times New Roman Regular" w:cs="Times New Roman Regular"/>
          <w:b w:val="0"/>
          <w:sz w:val="24"/>
        </w:rPr>
      </w:pPr>
      <w:r>
        <w:rPr>
          <w:sz w:val="24"/>
        </w:rPr>
        <w:t xml:space="preserve"> </w:t>
      </w:r>
      <w:r>
        <w:rPr>
          <w:rStyle w:val="25"/>
          <w:rFonts w:hint="default" w:ascii="Times New Roman Regular" w:hAnsi="Times New Roman Regular" w:eastAsia="SimSun" w:cs="Times New Roman Regular"/>
          <w:b w:val="0"/>
          <w:i w:val="0"/>
          <w:iCs w:val="0"/>
          <w:caps w:val="0"/>
          <w:color w:val="000000"/>
          <w:spacing w:val="0"/>
          <w:kern w:val="0"/>
          <w:sz w:val="24"/>
          <w:szCs w:val="24"/>
          <w:lang w:val="en-US" w:eastAsia="zh-CN" w:bidi="ar"/>
        </w:rPr>
        <w:t>Call for schedule</w:t>
      </w:r>
    </w:p>
    <w:p w14:paraId="4BB8C502">
      <w:pPr>
        <w:jc w:val="center"/>
        <w:rPr>
          <w:sz w:val="24"/>
        </w:rPr>
      </w:pPr>
    </w:p>
    <w:p w14:paraId="480D5A50">
      <w:pPr>
        <w:jc w:val="center"/>
        <w:rPr>
          <w:sz w:val="24"/>
          <w:u w:val="single"/>
        </w:rPr>
      </w:pPr>
      <w:r>
        <w:rPr>
          <w:sz w:val="24"/>
          <w:u w:val="single"/>
        </w:rPr>
        <w:t>Total Hours for Course</w:t>
      </w:r>
    </w:p>
    <w:p w14:paraId="0E9A4BF0">
      <w:pPr>
        <w:jc w:val="center"/>
        <w:rPr>
          <w:sz w:val="24"/>
        </w:rPr>
      </w:pPr>
      <w:r>
        <w:rPr>
          <w:sz w:val="24"/>
        </w:rPr>
        <w:t>5</w:t>
      </w:r>
    </w:p>
    <w:p w14:paraId="6FBF09CA">
      <w:pPr>
        <w:jc w:val="center"/>
        <w:rPr>
          <w:sz w:val="24"/>
        </w:rPr>
      </w:pPr>
    </w:p>
    <w:p w14:paraId="58B75912">
      <w:pPr>
        <w:jc w:val="center"/>
        <w:rPr>
          <w:sz w:val="24"/>
          <w:u w:val="single"/>
        </w:rPr>
      </w:pPr>
      <w:r>
        <w:rPr>
          <w:sz w:val="24"/>
          <w:u w:val="single"/>
        </w:rPr>
        <w:t>Days of Week Class Meets</w:t>
      </w:r>
    </w:p>
    <w:p w14:paraId="4CC9D1A5">
      <w:pPr>
        <w:jc w:val="center"/>
        <w:rPr>
          <w:b/>
          <w:sz w:val="24"/>
          <w:u w:val="single"/>
        </w:rPr>
      </w:pPr>
      <w:r>
        <w:rPr>
          <w:sz w:val="24"/>
        </w:rPr>
        <w:t>Monday - Sunday</w:t>
      </w:r>
    </w:p>
    <w:p w14:paraId="3E689A1C">
      <w:pPr>
        <w:rPr>
          <w:b/>
          <w:sz w:val="24"/>
          <w:u w:val="single"/>
        </w:rPr>
      </w:pPr>
      <w:r>
        <w:rPr>
          <w:b/>
          <w:sz w:val="24"/>
        </w:rPr>
        <w:tab/>
      </w:r>
      <w:r>
        <w:rPr>
          <w:b/>
          <w:sz w:val="24"/>
        </w:rPr>
        <w:tab/>
      </w:r>
      <w:r>
        <w:rPr>
          <w:b/>
          <w:sz w:val="24"/>
        </w:rPr>
        <w:tab/>
      </w:r>
      <w:r>
        <w:rPr>
          <w:b/>
          <w:sz w:val="24"/>
          <w:u w:val="single"/>
        </w:rPr>
        <w:t>Fee Descriptions</w:t>
      </w:r>
      <w:r>
        <w:rPr>
          <w:b/>
          <w:sz w:val="24"/>
        </w:rPr>
        <w:tab/>
      </w:r>
      <w:r>
        <w:rPr>
          <w:b/>
          <w:sz w:val="24"/>
        </w:rPr>
        <w:tab/>
      </w:r>
      <w:r>
        <w:rPr>
          <w:b/>
          <w:sz w:val="24"/>
          <w:u w:val="single"/>
        </w:rPr>
        <w:t>Fees</w:t>
      </w:r>
    </w:p>
    <w:p w14:paraId="2FFF62EF">
      <w:pPr>
        <w:rPr>
          <w:sz w:val="24"/>
        </w:rPr>
      </w:pPr>
      <w:r>
        <w:rPr>
          <w:sz w:val="24"/>
        </w:rPr>
        <w:tab/>
      </w:r>
      <w:r>
        <w:rPr>
          <w:sz w:val="24"/>
        </w:rPr>
        <w:tab/>
      </w:r>
      <w:r>
        <w:rPr>
          <w:sz w:val="24"/>
        </w:rPr>
        <w:tab/>
      </w:r>
      <w:r>
        <w:rPr>
          <w:sz w:val="24"/>
        </w:rPr>
        <w:t>R</w:t>
      </w:r>
      <w:r>
        <w:rPr>
          <w:spacing w:val="-2"/>
          <w:sz w:val="24"/>
        </w:rPr>
        <w:t>egistration Fee</w:t>
      </w:r>
      <w:r>
        <w:rPr>
          <w:sz w:val="24"/>
        </w:rPr>
        <w:tab/>
      </w:r>
      <w:r>
        <w:rPr>
          <w:sz w:val="24"/>
        </w:rPr>
        <w:tab/>
      </w:r>
      <w:r>
        <w:rPr>
          <w:sz w:val="24"/>
        </w:rPr>
        <w:t>$...39.00</w:t>
      </w:r>
    </w:p>
    <w:p w14:paraId="739AED5E">
      <w:pPr>
        <w:rPr>
          <w:sz w:val="24"/>
        </w:rPr>
      </w:pPr>
      <w:r>
        <w:rPr>
          <w:sz w:val="24"/>
        </w:rPr>
        <w:tab/>
      </w:r>
      <w:r>
        <w:rPr>
          <w:sz w:val="24"/>
        </w:rPr>
        <w:tab/>
      </w:r>
      <w:r>
        <w:rPr>
          <w:sz w:val="24"/>
        </w:rPr>
        <w:tab/>
      </w:r>
      <w:r>
        <w:rPr>
          <w:sz w:val="24"/>
        </w:rPr>
        <w:t>Tuition</w:t>
      </w:r>
      <w:r>
        <w:rPr>
          <w:sz w:val="24"/>
        </w:rPr>
        <w:tab/>
      </w:r>
      <w:r>
        <w:rPr>
          <w:sz w:val="24"/>
        </w:rPr>
        <w:tab/>
      </w:r>
      <w:r>
        <w:rPr>
          <w:sz w:val="24"/>
        </w:rPr>
        <w:tab/>
      </w:r>
      <w:r>
        <w:rPr>
          <w:sz w:val="24"/>
        </w:rPr>
        <w:tab/>
      </w:r>
      <w:r>
        <w:rPr>
          <w:sz w:val="24"/>
        </w:rPr>
        <w:t>$...60.00</w:t>
      </w:r>
    </w:p>
    <w:p w14:paraId="68A1345C">
      <w:pPr>
        <w:rPr>
          <w:sz w:val="24"/>
        </w:rPr>
      </w:pPr>
      <w:r>
        <w:rPr>
          <w:sz w:val="24"/>
        </w:rPr>
        <w:tab/>
      </w:r>
      <w:r>
        <w:rPr>
          <w:sz w:val="24"/>
        </w:rPr>
        <w:tab/>
      </w:r>
      <w:r>
        <w:rPr>
          <w:sz w:val="24"/>
        </w:rPr>
        <w:tab/>
      </w:r>
      <w:r>
        <w:rPr>
          <w:sz w:val="24"/>
        </w:rPr>
        <w:t>Handouts</w:t>
      </w:r>
      <w:r>
        <w:rPr>
          <w:sz w:val="24"/>
        </w:rPr>
        <w:tab/>
      </w:r>
      <w:r>
        <w:rPr>
          <w:sz w:val="24"/>
        </w:rPr>
        <w:tab/>
      </w:r>
      <w:r>
        <w:rPr>
          <w:sz w:val="24"/>
        </w:rPr>
        <w:tab/>
      </w:r>
      <w:r>
        <w:rPr>
          <w:sz w:val="24"/>
        </w:rPr>
        <w:t>Included in Tuition</w:t>
      </w:r>
    </w:p>
    <w:p w14:paraId="61707F9C">
      <w:pPr>
        <w:rPr>
          <w:sz w:val="24"/>
        </w:rPr>
      </w:pPr>
      <w:r>
        <w:rPr>
          <w:sz w:val="24"/>
        </w:rPr>
        <w:tab/>
      </w:r>
      <w:r>
        <w:rPr>
          <w:sz w:val="24"/>
        </w:rPr>
        <w:tab/>
      </w:r>
      <w:r>
        <w:rPr>
          <w:sz w:val="24"/>
        </w:rPr>
        <w:tab/>
      </w:r>
      <w:r>
        <w:rPr>
          <w:sz w:val="24"/>
        </w:rPr>
        <w:t xml:space="preserve">Total </w:t>
      </w:r>
      <w:r>
        <w:rPr>
          <w:sz w:val="24"/>
        </w:rPr>
        <w:tab/>
      </w:r>
      <w:r>
        <w:rPr>
          <w:sz w:val="24"/>
        </w:rPr>
        <w:tab/>
      </w:r>
      <w:r>
        <w:rPr>
          <w:sz w:val="24"/>
        </w:rPr>
        <w:tab/>
      </w:r>
      <w:r>
        <w:rPr>
          <w:sz w:val="24"/>
        </w:rPr>
        <w:tab/>
      </w:r>
      <w:r>
        <w:rPr>
          <w:sz w:val="24"/>
        </w:rPr>
        <w:t>$...99.00</w:t>
      </w:r>
    </w:p>
    <w:p w14:paraId="72D6EA6C">
      <w:pPr>
        <w:rPr>
          <w:sz w:val="24"/>
        </w:rPr>
      </w:pPr>
    </w:p>
    <w:p w14:paraId="20DF6BBF">
      <w:pPr>
        <w:rPr>
          <w:sz w:val="24"/>
        </w:rPr>
      </w:pPr>
      <w:r>
        <w:rPr>
          <w:sz w:val="24"/>
        </w:rPr>
        <w:t xml:space="preserve"> </w:t>
      </w:r>
    </w:p>
    <w:p w14:paraId="2092DAE8">
      <w:pPr>
        <w:rPr>
          <w:sz w:val="24"/>
        </w:rPr>
      </w:pPr>
    </w:p>
    <w:p w14:paraId="1E42345F">
      <w:pPr>
        <w:rPr>
          <w:b/>
          <w:sz w:val="24"/>
          <w:u w:val="single"/>
        </w:rPr>
      </w:pPr>
    </w:p>
    <w:p w14:paraId="373998E2">
      <w:pPr>
        <w:rPr>
          <w:sz w:val="24"/>
        </w:rPr>
      </w:pPr>
    </w:p>
    <w:p w14:paraId="3F1F7FBC">
      <w:pPr>
        <w:jc w:val="center"/>
        <w:rPr>
          <w:sz w:val="24"/>
          <w:u w:val="single"/>
        </w:rPr>
      </w:pPr>
      <w:r>
        <w:rPr>
          <w:sz w:val="24"/>
          <w:u w:val="single"/>
        </w:rPr>
        <w:t xml:space="preserve"> </w:t>
      </w:r>
    </w:p>
    <w:p w14:paraId="4B55BF99">
      <w:pPr>
        <w:jc w:val="center"/>
        <w:rPr>
          <w:b/>
          <w:sz w:val="28"/>
        </w:rPr>
      </w:pPr>
      <w:r>
        <w:rPr>
          <w:sz w:val="24"/>
          <w:u w:val="single"/>
        </w:rPr>
        <w:br w:type="page"/>
      </w:r>
      <w:r>
        <w:rPr>
          <w:b/>
          <w:sz w:val="28"/>
        </w:rPr>
        <w:t>Tune up/Maternity and Infant Massage</w:t>
      </w:r>
    </w:p>
    <w:p w14:paraId="1463467F">
      <w:pPr>
        <w:rPr>
          <w:sz w:val="24"/>
        </w:rPr>
      </w:pPr>
      <w:r>
        <w:rPr>
          <w:sz w:val="24"/>
        </w:rPr>
        <w:tab/>
      </w:r>
      <w:r>
        <w:rPr>
          <w:sz w:val="24"/>
        </w:rPr>
        <w:t xml:space="preserve"> This class teaches hands-on techniques for maternity massage and general massage. It is an add-on class, however, </w:t>
      </w:r>
      <w:r>
        <w:rPr>
          <w:b/>
          <w:sz w:val="24"/>
          <w:u w:val="single"/>
        </w:rPr>
        <w:t>we do teach basic maternity in our MT program</w:t>
      </w:r>
      <w:r>
        <w:rPr>
          <w:sz w:val="24"/>
        </w:rPr>
        <w:t>. Because this is a tune-up class student can do any hours from 8:30- 4:30pm  1  8 hour session is the minimum requirement to finish.</w:t>
      </w:r>
    </w:p>
    <w:p w14:paraId="590CC2EE">
      <w:pPr>
        <w:jc w:val="center"/>
        <w:rPr>
          <w:sz w:val="24"/>
        </w:rPr>
      </w:pPr>
      <w:r>
        <w:rPr>
          <w:b/>
          <w:sz w:val="24"/>
          <w:u w:val="single"/>
        </w:rPr>
        <w:t>Title</w:t>
      </w:r>
    </w:p>
    <w:p w14:paraId="7E64CB63">
      <w:pPr>
        <w:jc w:val="center"/>
        <w:rPr>
          <w:sz w:val="24"/>
        </w:rPr>
      </w:pPr>
      <w:r>
        <w:rPr>
          <w:sz w:val="24"/>
        </w:rPr>
        <w:t xml:space="preserve"> Massage </w:t>
      </w:r>
    </w:p>
    <w:p w14:paraId="0559D8BD">
      <w:pPr>
        <w:jc w:val="center"/>
        <w:rPr>
          <w:sz w:val="24"/>
        </w:rPr>
      </w:pPr>
    </w:p>
    <w:p w14:paraId="4DFE8AD7">
      <w:pPr>
        <w:jc w:val="center"/>
        <w:rPr>
          <w:sz w:val="24"/>
          <w:u w:val="single"/>
        </w:rPr>
      </w:pPr>
      <w:r>
        <w:rPr>
          <w:sz w:val="24"/>
          <w:u w:val="single"/>
        </w:rPr>
        <w:t>Prerequisites</w:t>
      </w:r>
    </w:p>
    <w:p w14:paraId="31729674">
      <w:pPr>
        <w:jc w:val="center"/>
        <w:rPr>
          <w:sz w:val="24"/>
        </w:rPr>
      </w:pPr>
      <w:r>
        <w:rPr>
          <w:sz w:val="24"/>
        </w:rPr>
        <w:t xml:space="preserve">Admissions Acceptance </w:t>
      </w:r>
    </w:p>
    <w:p w14:paraId="1DB2705B">
      <w:pPr>
        <w:jc w:val="center"/>
        <w:rPr>
          <w:sz w:val="24"/>
        </w:rPr>
      </w:pPr>
    </w:p>
    <w:p w14:paraId="5DB0FC37">
      <w:pPr>
        <w:jc w:val="center"/>
        <w:rPr>
          <w:sz w:val="24"/>
          <w:u w:val="single"/>
        </w:rPr>
      </w:pPr>
      <w:r>
        <w:rPr>
          <w:sz w:val="24"/>
          <w:u w:val="single"/>
        </w:rPr>
        <w:t>Length of course</w:t>
      </w:r>
    </w:p>
    <w:p w14:paraId="7FE23A09">
      <w:pPr>
        <w:jc w:val="center"/>
        <w:rPr>
          <w:sz w:val="24"/>
        </w:rPr>
      </w:pPr>
      <w:r>
        <w:rPr>
          <w:sz w:val="24"/>
        </w:rPr>
        <w:t>12 Weeks – weeks do not need to be consecutive</w:t>
      </w:r>
    </w:p>
    <w:p w14:paraId="6678F6C7">
      <w:pPr>
        <w:jc w:val="center"/>
        <w:rPr>
          <w:sz w:val="24"/>
        </w:rPr>
      </w:pPr>
    </w:p>
    <w:p w14:paraId="6057221A">
      <w:pPr>
        <w:jc w:val="center"/>
        <w:rPr>
          <w:sz w:val="24"/>
        </w:rPr>
      </w:pPr>
      <w:r>
        <w:rPr>
          <w:sz w:val="24"/>
          <w:u w:val="single"/>
        </w:rPr>
        <w:t xml:space="preserve">Time of </w:t>
      </w:r>
      <w:r>
        <w:rPr>
          <w:rFonts w:hint="eastAsia" w:eastAsia="SimSun"/>
          <w:sz w:val="24"/>
          <w:u w:val="single"/>
          <w:lang w:val="en-US" w:eastAsia="zh-CN"/>
        </w:rPr>
        <w:t>D</w:t>
      </w:r>
      <w:r>
        <w:rPr>
          <w:sz w:val="24"/>
          <w:u w:val="single"/>
        </w:rPr>
        <w:t>ay</w:t>
      </w:r>
    </w:p>
    <w:p w14:paraId="3260EE46">
      <w:pPr>
        <w:jc w:val="center"/>
        <w:rPr>
          <w:sz w:val="24"/>
        </w:rPr>
      </w:pPr>
      <w:r>
        <w:rPr>
          <w:sz w:val="24"/>
          <w:lang w:val="en-US" w:eastAsia="zh-CN"/>
        </w:rPr>
        <w:t>Call for schedule</w:t>
      </w:r>
    </w:p>
    <w:p w14:paraId="66F799B1">
      <w:pPr>
        <w:jc w:val="center"/>
        <w:rPr>
          <w:sz w:val="24"/>
        </w:rPr>
      </w:pPr>
    </w:p>
    <w:p w14:paraId="41A82307">
      <w:pPr>
        <w:jc w:val="center"/>
        <w:rPr>
          <w:sz w:val="24"/>
          <w:u w:val="single"/>
        </w:rPr>
      </w:pPr>
      <w:r>
        <w:rPr>
          <w:sz w:val="24"/>
          <w:u w:val="single"/>
        </w:rPr>
        <w:t>Total Hours for Course</w:t>
      </w:r>
    </w:p>
    <w:p w14:paraId="1B8AB0A0">
      <w:pPr>
        <w:jc w:val="center"/>
        <w:rPr>
          <w:sz w:val="24"/>
        </w:rPr>
      </w:pPr>
      <w:r>
        <w:rPr>
          <w:sz w:val="24"/>
        </w:rPr>
        <w:t>8-150</w:t>
      </w:r>
    </w:p>
    <w:p w14:paraId="58ED0074">
      <w:pPr>
        <w:jc w:val="center"/>
        <w:rPr>
          <w:sz w:val="24"/>
        </w:rPr>
      </w:pPr>
    </w:p>
    <w:p w14:paraId="42CABC5A">
      <w:pPr>
        <w:jc w:val="center"/>
        <w:rPr>
          <w:sz w:val="24"/>
          <w:u w:val="single"/>
        </w:rPr>
      </w:pPr>
      <w:r>
        <w:rPr>
          <w:sz w:val="24"/>
          <w:u w:val="single"/>
        </w:rPr>
        <w:t>Days of Week Class Meets</w:t>
      </w:r>
    </w:p>
    <w:p w14:paraId="7EDD6A52">
      <w:pPr>
        <w:jc w:val="center"/>
        <w:rPr>
          <w:b/>
          <w:sz w:val="24"/>
          <w:u w:val="single"/>
        </w:rPr>
      </w:pPr>
      <w:r>
        <w:rPr>
          <w:sz w:val="24"/>
        </w:rPr>
        <w:t>Monday - Sunday</w:t>
      </w:r>
    </w:p>
    <w:p w14:paraId="72F12E63">
      <w:pPr>
        <w:rPr>
          <w:b/>
          <w:sz w:val="24"/>
          <w:u w:val="single"/>
        </w:rPr>
      </w:pPr>
      <w:r>
        <w:rPr>
          <w:b/>
          <w:sz w:val="24"/>
        </w:rPr>
        <w:tab/>
      </w:r>
      <w:r>
        <w:rPr>
          <w:b/>
          <w:sz w:val="24"/>
        </w:rPr>
        <w:tab/>
      </w:r>
      <w:r>
        <w:rPr>
          <w:b/>
          <w:sz w:val="24"/>
        </w:rPr>
        <w:tab/>
      </w:r>
      <w:r>
        <w:rPr>
          <w:b/>
          <w:sz w:val="24"/>
          <w:u w:val="single"/>
        </w:rPr>
        <w:t>Fee Descriptions</w:t>
      </w:r>
      <w:r>
        <w:rPr>
          <w:b/>
          <w:sz w:val="24"/>
        </w:rPr>
        <w:tab/>
      </w:r>
      <w:r>
        <w:rPr>
          <w:b/>
          <w:sz w:val="24"/>
        </w:rPr>
        <w:tab/>
      </w:r>
      <w:r>
        <w:rPr>
          <w:b/>
          <w:sz w:val="24"/>
          <w:u w:val="single"/>
        </w:rPr>
        <w:t>Fees</w:t>
      </w:r>
    </w:p>
    <w:p w14:paraId="55D4F4D4">
      <w:pPr>
        <w:rPr>
          <w:sz w:val="24"/>
        </w:rPr>
      </w:pPr>
      <w:r>
        <w:rPr>
          <w:sz w:val="24"/>
        </w:rPr>
        <w:tab/>
      </w:r>
      <w:r>
        <w:rPr>
          <w:sz w:val="24"/>
        </w:rPr>
        <w:tab/>
      </w:r>
      <w:r>
        <w:rPr>
          <w:sz w:val="24"/>
        </w:rPr>
        <w:tab/>
      </w:r>
      <w:r>
        <w:rPr>
          <w:sz w:val="24"/>
        </w:rPr>
        <w:t>R</w:t>
      </w:r>
      <w:r>
        <w:rPr>
          <w:spacing w:val="-2"/>
          <w:sz w:val="24"/>
        </w:rPr>
        <w:t>egistration Fee</w:t>
      </w:r>
      <w:r>
        <w:rPr>
          <w:sz w:val="24"/>
        </w:rPr>
        <w:tab/>
      </w:r>
      <w:r>
        <w:rPr>
          <w:sz w:val="24"/>
        </w:rPr>
        <w:tab/>
      </w:r>
      <w:r>
        <w:rPr>
          <w:sz w:val="24"/>
        </w:rPr>
        <w:t>$...90.00</w:t>
      </w:r>
    </w:p>
    <w:p w14:paraId="3F073D3D">
      <w:pPr>
        <w:rPr>
          <w:sz w:val="24"/>
        </w:rPr>
      </w:pPr>
      <w:r>
        <w:rPr>
          <w:sz w:val="24"/>
        </w:rPr>
        <w:tab/>
      </w:r>
      <w:r>
        <w:rPr>
          <w:sz w:val="24"/>
        </w:rPr>
        <w:tab/>
      </w:r>
      <w:r>
        <w:rPr>
          <w:sz w:val="24"/>
        </w:rPr>
        <w:tab/>
      </w:r>
      <w:r>
        <w:rPr>
          <w:sz w:val="24"/>
        </w:rPr>
        <w:t>Tuition</w:t>
      </w:r>
      <w:r>
        <w:rPr>
          <w:sz w:val="24"/>
        </w:rPr>
        <w:tab/>
      </w:r>
      <w:r>
        <w:rPr>
          <w:sz w:val="24"/>
        </w:rPr>
        <w:tab/>
      </w:r>
      <w:r>
        <w:rPr>
          <w:sz w:val="24"/>
        </w:rPr>
        <w:tab/>
      </w:r>
      <w:r>
        <w:rPr>
          <w:sz w:val="24"/>
        </w:rPr>
        <w:tab/>
      </w:r>
      <w:r>
        <w:rPr>
          <w:sz w:val="24"/>
        </w:rPr>
        <w:t>$...300.00</w:t>
      </w:r>
    </w:p>
    <w:p w14:paraId="7409DE42">
      <w:pPr>
        <w:rPr>
          <w:sz w:val="24"/>
        </w:rPr>
      </w:pPr>
      <w:r>
        <w:rPr>
          <w:sz w:val="24"/>
        </w:rPr>
        <w:tab/>
      </w:r>
      <w:r>
        <w:rPr>
          <w:sz w:val="24"/>
        </w:rPr>
        <w:tab/>
      </w:r>
      <w:r>
        <w:rPr>
          <w:sz w:val="24"/>
        </w:rPr>
        <w:tab/>
      </w:r>
      <w:r>
        <w:rPr>
          <w:sz w:val="24"/>
        </w:rPr>
        <w:t>Handouts</w:t>
      </w:r>
      <w:r>
        <w:rPr>
          <w:sz w:val="24"/>
        </w:rPr>
        <w:tab/>
      </w:r>
      <w:r>
        <w:rPr>
          <w:sz w:val="24"/>
        </w:rPr>
        <w:tab/>
      </w:r>
      <w:r>
        <w:rPr>
          <w:sz w:val="24"/>
        </w:rPr>
        <w:tab/>
      </w:r>
      <w:r>
        <w:rPr>
          <w:sz w:val="24"/>
        </w:rPr>
        <w:t>Included in Tuition</w:t>
      </w:r>
    </w:p>
    <w:p w14:paraId="25AC4575">
      <w:pPr>
        <w:rPr>
          <w:sz w:val="24"/>
        </w:rPr>
      </w:pPr>
      <w:r>
        <w:rPr>
          <w:sz w:val="24"/>
        </w:rPr>
        <w:tab/>
      </w:r>
      <w:r>
        <w:rPr>
          <w:sz w:val="24"/>
        </w:rPr>
        <w:tab/>
      </w:r>
      <w:r>
        <w:rPr>
          <w:sz w:val="24"/>
        </w:rPr>
        <w:tab/>
      </w:r>
      <w:r>
        <w:rPr>
          <w:sz w:val="24"/>
        </w:rPr>
        <w:t xml:space="preserve">Total </w:t>
      </w:r>
      <w:r>
        <w:rPr>
          <w:sz w:val="24"/>
        </w:rPr>
        <w:tab/>
      </w:r>
      <w:r>
        <w:rPr>
          <w:sz w:val="24"/>
        </w:rPr>
        <w:tab/>
      </w:r>
      <w:r>
        <w:rPr>
          <w:sz w:val="24"/>
        </w:rPr>
        <w:tab/>
      </w:r>
      <w:r>
        <w:rPr>
          <w:sz w:val="24"/>
        </w:rPr>
        <w:tab/>
      </w:r>
      <w:r>
        <w:rPr>
          <w:sz w:val="24"/>
        </w:rPr>
        <w:t>$...390.00</w:t>
      </w:r>
    </w:p>
    <w:p w14:paraId="2A9D0922">
      <w:pPr>
        <w:pStyle w:val="14"/>
        <w:ind w:firstLine="360"/>
        <w:rPr>
          <w:b/>
          <w:u w:val="single"/>
        </w:rPr>
      </w:pPr>
      <w:r>
        <w:rPr>
          <w:b/>
          <w:u w:val="single"/>
        </w:rPr>
        <w:t>There may be no cost to ACMS Graduates</w:t>
      </w:r>
      <w:r>
        <w:br w:type="page"/>
      </w:r>
      <w:r>
        <w:rPr>
          <w:b/>
          <w:u w:val="single"/>
        </w:rPr>
        <w:t>Course 102A</w:t>
      </w:r>
    </w:p>
    <w:p w14:paraId="2F610A43">
      <w:pPr>
        <w:pStyle w:val="14"/>
        <w:ind w:firstLine="360"/>
        <w:rPr>
          <w:b/>
          <w:sz w:val="22"/>
          <w:szCs w:val="22"/>
          <w:u w:val="single"/>
        </w:rPr>
      </w:pPr>
      <w:r>
        <w:rPr>
          <w:b/>
          <w:szCs w:val="24"/>
          <w:u w:val="single"/>
        </w:rPr>
        <w:t>Course #</w:t>
      </w:r>
      <w:r>
        <w:rPr>
          <w:b/>
          <w:szCs w:val="24"/>
        </w:rPr>
        <w:tab/>
      </w:r>
      <w:r>
        <w:rPr>
          <w:b/>
          <w:sz w:val="22"/>
          <w:szCs w:val="22"/>
          <w:u w:val="single"/>
        </w:rPr>
        <w:t>In-class Course  150 hours (Tune up) -</w:t>
      </w:r>
      <w:r>
        <w:t xml:space="preserve"> weeks do not need to be consecutive</w:t>
      </w:r>
    </w:p>
    <w:p w14:paraId="4CAE0C07">
      <w:pPr>
        <w:pStyle w:val="14"/>
        <w:ind w:firstLine="360"/>
        <w:rPr>
          <w:b/>
        </w:rPr>
      </w:pPr>
      <w:r>
        <w:rPr>
          <w:b/>
        </w:rPr>
        <w:t>102</w:t>
      </w:r>
      <w:r>
        <w:rPr>
          <w:b/>
        </w:rPr>
        <w:tab/>
      </w:r>
      <w:r>
        <w:rPr>
          <w:b/>
        </w:rPr>
        <w:t>Practical Hands-on training</w:t>
      </w:r>
      <w:r>
        <w:rPr>
          <w:b/>
        </w:rPr>
        <w:tab/>
      </w:r>
      <w:r>
        <w:rPr>
          <w:b/>
        </w:rPr>
        <w:tab/>
      </w:r>
      <w:r>
        <w:rPr>
          <w:b/>
        </w:rPr>
        <w:tab/>
      </w:r>
    </w:p>
    <w:p w14:paraId="24AB0E7D">
      <w:pPr>
        <w:pStyle w:val="14"/>
        <w:ind w:left="1080" w:firstLine="360"/>
        <w:rPr>
          <w:b/>
        </w:rPr>
      </w:pPr>
      <w:r>
        <w:rPr>
          <w:b/>
        </w:rPr>
        <w:t xml:space="preserve">Meets within the clock time of 5:25 and 9:55  </w:t>
      </w:r>
    </w:p>
    <w:p w14:paraId="0AA176AB">
      <w:pPr>
        <w:ind w:left="1440" w:hanging="1110"/>
        <w:rPr>
          <w:b/>
        </w:rPr>
      </w:pPr>
      <w:r>
        <w:rPr>
          <w:b/>
        </w:rPr>
        <w:t>103</w:t>
      </w:r>
      <w:r>
        <w:rPr>
          <w:b/>
        </w:rPr>
        <w:tab/>
      </w:r>
      <w:r>
        <w:rPr>
          <w:b/>
        </w:rPr>
        <w:t xml:space="preserve">Clinical/ Hands-on training, </w:t>
      </w:r>
      <w:r>
        <w:t xml:space="preserve">Communication and Sanitation(10), benefits(10), Universal precautions(10), body mechanics(10), history(10),Client data(10), documentation(10), professional standards(10), therapeutic communications(10), contraindications(10), and other modalities(5) , Clinical Pathology(40) and recognition of conditions as it relates to massage and  bodywork theory assessment and practice,  </w:t>
      </w:r>
      <w:r>
        <w:rPr>
          <w:b/>
        </w:rPr>
        <w:t xml:space="preserve">  </w:t>
      </w:r>
    </w:p>
    <w:p w14:paraId="78940BDE">
      <w:pPr>
        <w:ind w:left="1440"/>
        <w:rPr>
          <w:b/>
        </w:rPr>
      </w:pPr>
    </w:p>
    <w:p w14:paraId="14ED178B">
      <w:pPr>
        <w:ind w:left="1440"/>
        <w:rPr>
          <w:b/>
        </w:rPr>
      </w:pPr>
      <w:r>
        <w:rPr>
          <w:b/>
        </w:rPr>
        <w:t xml:space="preserve">Meets within the clock hours of 8:30am and 4:30pm weeks  </w:t>
      </w:r>
    </w:p>
    <w:p w14:paraId="3D77F30D">
      <w:pPr>
        <w:ind w:left="1440"/>
        <w:jc w:val="both"/>
        <w:rPr>
          <w:b/>
        </w:rPr>
      </w:pPr>
    </w:p>
    <w:p w14:paraId="57ED27B2">
      <w:pPr>
        <w:ind w:left="1440"/>
        <w:jc w:val="both"/>
      </w:pPr>
    </w:p>
    <w:p w14:paraId="188588CC">
      <w:pPr>
        <w:ind w:left="1440" w:hanging="1110"/>
      </w:pPr>
    </w:p>
    <w:p w14:paraId="798FB8A9">
      <w:pPr>
        <w:ind w:firstLine="330"/>
        <w:rPr>
          <w:b/>
        </w:rPr>
      </w:pPr>
      <w:r>
        <w:rPr>
          <w:b/>
        </w:rPr>
        <w:t xml:space="preserve"> This class is a tune up class to increase the skills of the massage therapist through hands-on training. It includes the following but is not limited to:</w:t>
      </w:r>
    </w:p>
    <w:p w14:paraId="6F637DA1">
      <w:pPr>
        <w:numPr>
          <w:ilvl w:val="0"/>
          <w:numId w:val="5"/>
        </w:numPr>
      </w:pPr>
      <w:r>
        <w:t>Effleurage – Arms, legs</w:t>
      </w:r>
      <w:r>
        <w:tab/>
      </w:r>
      <w:r>
        <w:tab/>
      </w:r>
      <w:r>
        <w:tab/>
      </w:r>
      <w:r>
        <w:tab/>
      </w:r>
      <w:r>
        <w:tab/>
      </w:r>
    </w:p>
    <w:p w14:paraId="30A71974">
      <w:pPr>
        <w:ind w:left="2520"/>
      </w:pPr>
      <w:r>
        <w:t xml:space="preserve">Touch -  superficial initial contact – hands to face </w:t>
      </w:r>
    </w:p>
    <w:p w14:paraId="68CD1703">
      <w:pPr>
        <w:ind w:left="2520"/>
      </w:pPr>
      <w:r>
        <w:t>Aura – touching the energy field</w:t>
      </w:r>
    </w:p>
    <w:p w14:paraId="79234689">
      <w:pPr>
        <w:ind w:left="2520"/>
      </w:pPr>
      <w:r>
        <w:t>Superficial – feather touch</w:t>
      </w:r>
    </w:p>
    <w:p w14:paraId="024BC28A">
      <w:pPr>
        <w:ind w:left="2520"/>
      </w:pPr>
      <w:r>
        <w:t>Deep – forearm – mechanical effect</w:t>
      </w:r>
    </w:p>
    <w:p w14:paraId="6C29A170">
      <w:pPr>
        <w:ind w:left="2520"/>
      </w:pPr>
    </w:p>
    <w:p w14:paraId="624E9B7C">
      <w:pPr>
        <w:numPr>
          <w:ilvl w:val="0"/>
          <w:numId w:val="5"/>
        </w:numPr>
      </w:pPr>
      <w:r>
        <w:t>Petrissage – Hands and feet – windshield wiper thumb motion</w:t>
      </w:r>
    </w:p>
    <w:p w14:paraId="05A515B3">
      <w:pPr>
        <w:numPr>
          <w:ilvl w:val="0"/>
          <w:numId w:val="5"/>
        </w:numPr>
      </w:pPr>
      <w:r>
        <w:t xml:space="preserve">Friction  –  Arms, legs and Back  </w:t>
      </w:r>
    </w:p>
    <w:p w14:paraId="4B2BE3AC">
      <w:pPr>
        <w:ind w:left="3600"/>
      </w:pPr>
      <w:r>
        <w:t>Circular – Circling thumbs</w:t>
      </w:r>
    </w:p>
    <w:p w14:paraId="3AEDA475">
      <w:pPr>
        <w:ind w:left="3600"/>
      </w:pPr>
      <w:r>
        <w:t>Transverse/Cross Fiber – motion across fibbers of muscle</w:t>
      </w:r>
    </w:p>
    <w:p w14:paraId="276E23E7">
      <w:pPr>
        <w:ind w:left="3600"/>
      </w:pPr>
      <w:r>
        <w:t>Compression – Rhythmic pressing</w:t>
      </w:r>
    </w:p>
    <w:p w14:paraId="042F5AB6">
      <w:pPr>
        <w:ind w:left="3600"/>
      </w:pPr>
      <w:r>
        <w:t>Rolling</w:t>
      </w:r>
    </w:p>
    <w:p w14:paraId="506359ED">
      <w:pPr>
        <w:ind w:left="3600"/>
      </w:pPr>
      <w:r>
        <w:t>Stripping/chucking – between metacapels</w:t>
      </w:r>
    </w:p>
    <w:p w14:paraId="43245AF4">
      <w:pPr>
        <w:ind w:left="3600"/>
      </w:pPr>
      <w:r>
        <w:t>Wringing – like wringing a wash cloth</w:t>
      </w:r>
    </w:p>
    <w:p w14:paraId="3552536F">
      <w:pPr>
        <w:ind w:left="3600"/>
      </w:pPr>
      <w:r>
        <w:t xml:space="preserve">Vibration </w:t>
      </w:r>
    </w:p>
    <w:p w14:paraId="427BE6D7">
      <w:pPr>
        <w:ind w:left="3600"/>
      </w:pPr>
      <w:r>
        <w:t>Shaking</w:t>
      </w:r>
    </w:p>
    <w:p w14:paraId="7EBCC4A6">
      <w:pPr>
        <w:ind w:firstLine="330"/>
        <w:rPr>
          <w:b/>
        </w:rPr>
      </w:pPr>
    </w:p>
    <w:p w14:paraId="1E03E1D6"/>
    <w:p w14:paraId="0BAB4B58">
      <w:pPr>
        <w:ind w:firstLine="330"/>
      </w:pPr>
    </w:p>
    <w:p w14:paraId="72C00CF7">
      <w:pPr>
        <w:pStyle w:val="18"/>
        <w:ind w:left="0"/>
      </w:pPr>
      <w:r>
        <w:t xml:space="preserve"> </w:t>
      </w:r>
    </w:p>
    <w:p w14:paraId="17A349C0">
      <w:pPr>
        <w:rPr>
          <w:sz w:val="24"/>
        </w:rPr>
      </w:pPr>
    </w:p>
    <w:p w14:paraId="6BD463D0">
      <w:pPr>
        <w:rPr>
          <w:sz w:val="24"/>
        </w:rPr>
      </w:pPr>
    </w:p>
    <w:p w14:paraId="736015AA">
      <w:pPr>
        <w:rPr>
          <w:sz w:val="24"/>
        </w:rPr>
      </w:pPr>
      <w:r>
        <w:rPr>
          <w:sz w:val="24"/>
        </w:rPr>
        <w:t xml:space="preserve"> </w:t>
      </w:r>
    </w:p>
    <w:p w14:paraId="22C558B5">
      <w:pPr>
        <w:rPr>
          <w:sz w:val="24"/>
        </w:rPr>
      </w:pPr>
    </w:p>
    <w:p w14:paraId="5C4601C5">
      <w:pPr>
        <w:rPr>
          <w:b/>
          <w:sz w:val="24"/>
          <w:u w:val="single"/>
        </w:rPr>
      </w:pPr>
    </w:p>
    <w:p w14:paraId="3EACC2B2">
      <w:pPr>
        <w:rPr>
          <w:sz w:val="24"/>
        </w:rPr>
      </w:pPr>
    </w:p>
    <w:p w14:paraId="77EB22CF">
      <w:pPr>
        <w:jc w:val="center"/>
        <w:rPr>
          <w:sz w:val="24"/>
        </w:rPr>
      </w:pPr>
      <w:r>
        <w:rPr>
          <w:sz w:val="24"/>
          <w:u w:val="single"/>
        </w:rPr>
        <w:t xml:space="preserve"> </w:t>
      </w:r>
      <w:r>
        <w:rPr>
          <w:b/>
          <w:sz w:val="24"/>
        </w:rPr>
        <w:br w:type="page"/>
      </w:r>
      <w:r>
        <w:rPr>
          <w:sz w:val="24"/>
        </w:rPr>
        <w:t>Grievances</w:t>
      </w:r>
    </w:p>
    <w:p w14:paraId="27B02F0A">
      <w:pPr>
        <w:rPr>
          <w:b/>
          <w:sz w:val="24"/>
          <w:u w:val="single"/>
        </w:rPr>
      </w:pPr>
      <w:r>
        <w:rPr>
          <w:b/>
          <w:sz w:val="24"/>
          <w:u w:val="single"/>
        </w:rPr>
        <w:t>Submission of Complaints</w:t>
      </w:r>
    </w:p>
    <w:p w14:paraId="78680EAF">
      <w:pPr>
        <w:rPr>
          <w:sz w:val="24"/>
        </w:rPr>
      </w:pPr>
    </w:p>
    <w:p w14:paraId="37734304">
      <w:pPr>
        <w:rPr>
          <w:sz w:val="24"/>
        </w:rPr>
      </w:pPr>
      <w:r>
        <w:rPr>
          <w:sz w:val="24"/>
        </w:rPr>
        <w:tab/>
      </w:r>
      <w:r>
        <w:rPr>
          <w:sz w:val="24"/>
        </w:rPr>
        <w:t>Any complaints should be filed in writing with the director of A.C.M.S. at the following address.</w:t>
      </w:r>
      <w:r>
        <w:rPr>
          <w:sz w:val="24"/>
        </w:rPr>
        <w:tab/>
      </w:r>
    </w:p>
    <w:p w14:paraId="75EC8FA3">
      <w:pPr>
        <w:rPr>
          <w:sz w:val="24"/>
        </w:rPr>
      </w:pPr>
      <w:r>
        <w:rPr>
          <w:sz w:val="24"/>
        </w:rPr>
        <w:tab/>
      </w:r>
      <w:r>
        <w:rPr>
          <w:sz w:val="24"/>
        </w:rPr>
        <w:t>Attn.: Gale Miller</w:t>
      </w:r>
    </w:p>
    <w:p w14:paraId="2F673151">
      <w:pPr>
        <w:rPr>
          <w:sz w:val="24"/>
        </w:rPr>
      </w:pPr>
      <w:r>
        <w:rPr>
          <w:sz w:val="24"/>
        </w:rPr>
        <w:tab/>
      </w:r>
      <w:r>
        <w:rPr>
          <w:sz w:val="24"/>
        </w:rPr>
        <w:t>A.C.M.S.</w:t>
      </w:r>
    </w:p>
    <w:p w14:paraId="1F4F67F1">
      <w:pPr>
        <w:rPr>
          <w:sz w:val="24"/>
        </w:rPr>
      </w:pPr>
      <w:r>
        <w:rPr>
          <w:sz w:val="24"/>
        </w:rPr>
        <w:tab/>
      </w:r>
      <w:r>
        <w:rPr>
          <w:sz w:val="24"/>
        </w:rPr>
        <w:t>100 South Main St.</w:t>
      </w:r>
    </w:p>
    <w:p w14:paraId="4FFDCB7E">
      <w:pPr>
        <w:rPr>
          <w:sz w:val="24"/>
        </w:rPr>
      </w:pPr>
      <w:r>
        <w:rPr>
          <w:sz w:val="24"/>
        </w:rPr>
        <w:tab/>
      </w:r>
      <w:r>
        <w:rPr>
          <w:sz w:val="24"/>
        </w:rPr>
        <w:t>Crown Point, IN 46307</w:t>
      </w:r>
    </w:p>
    <w:p w14:paraId="029FE748">
      <w:pPr>
        <w:rPr>
          <w:sz w:val="24"/>
        </w:rPr>
      </w:pPr>
      <w:r>
        <w:rPr>
          <w:sz w:val="24"/>
        </w:rPr>
        <w:tab/>
      </w:r>
    </w:p>
    <w:p w14:paraId="06B34CB4">
      <w:pPr>
        <w:jc w:val="center"/>
        <w:rPr>
          <w:b/>
          <w:sz w:val="24"/>
          <w:u w:val="single"/>
        </w:rPr>
      </w:pPr>
      <w:r>
        <w:rPr>
          <w:b/>
          <w:sz w:val="24"/>
          <w:u w:val="single"/>
        </w:rPr>
        <w:t>Regulation Statement</w:t>
      </w:r>
    </w:p>
    <w:p w14:paraId="2F4E5EAF">
      <w:pPr>
        <w:jc w:val="center"/>
        <w:rPr>
          <w:b/>
          <w:sz w:val="24"/>
        </w:rPr>
      </w:pPr>
    </w:p>
    <w:p w14:paraId="33B92BDE">
      <w:pPr>
        <w:pStyle w:val="27"/>
        <w:shd w:val="clear" w:color="auto" w:fill="FFFFFF"/>
        <w:spacing w:line="230" w:lineRule="atLeast"/>
        <w:jc w:val="both"/>
        <w:rPr>
          <w:color w:val="333333"/>
        </w:rPr>
      </w:pPr>
      <w:r>
        <w:rPr>
          <w:rFonts w:ascii="Calibri Light" w:hAnsi="Calibri Light" w:cs="Calibri Light"/>
          <w:color w:val="FF0000"/>
        </w:rPr>
        <w:t>This institution is regulated by:</w:t>
      </w:r>
    </w:p>
    <w:p w14:paraId="10DC8467">
      <w:pPr>
        <w:pStyle w:val="27"/>
        <w:shd w:val="clear" w:color="auto" w:fill="FFFFFF"/>
        <w:spacing w:line="230" w:lineRule="atLeast"/>
        <w:jc w:val="both"/>
        <w:rPr>
          <w:color w:val="333333"/>
        </w:rPr>
      </w:pPr>
      <w:r>
        <w:rPr>
          <w:rFonts w:ascii="Calibri Light" w:hAnsi="Calibri Light" w:cs="Calibri Light"/>
          <w:color w:val="FF0000"/>
          <w:sz w:val="22"/>
          <w:szCs w:val="22"/>
        </w:rPr>
        <w:t>Department of Workforce Development</w:t>
      </w:r>
    </w:p>
    <w:p w14:paraId="2E937D00">
      <w:pPr>
        <w:pStyle w:val="27"/>
        <w:shd w:val="clear" w:color="auto" w:fill="FFFFFF"/>
        <w:spacing w:line="230" w:lineRule="atLeast"/>
        <w:jc w:val="both"/>
        <w:rPr>
          <w:color w:val="333333"/>
        </w:rPr>
      </w:pPr>
      <w:r>
        <w:rPr>
          <w:rFonts w:ascii="Calibri Light" w:hAnsi="Calibri Light" w:cs="Calibri Light"/>
          <w:color w:val="FF0000"/>
          <w:sz w:val="22"/>
          <w:szCs w:val="22"/>
        </w:rPr>
        <w:t>Office for Career and Technical Schools</w:t>
      </w:r>
    </w:p>
    <w:p w14:paraId="576D9E87">
      <w:pPr>
        <w:pStyle w:val="27"/>
        <w:shd w:val="clear" w:color="auto" w:fill="FFFFFF"/>
        <w:spacing w:line="230" w:lineRule="atLeast"/>
        <w:jc w:val="both"/>
        <w:rPr>
          <w:color w:val="333333"/>
        </w:rPr>
      </w:pPr>
      <w:r>
        <w:rPr>
          <w:rFonts w:ascii="Calibri Light" w:hAnsi="Calibri Light" w:cs="Calibri Light"/>
          <w:color w:val="FF0000"/>
          <w:sz w:val="22"/>
          <w:szCs w:val="22"/>
        </w:rPr>
        <w:t>10 N Senate Avenue, Suite SE 308</w:t>
      </w:r>
    </w:p>
    <w:p w14:paraId="4831C056">
      <w:pPr>
        <w:pStyle w:val="27"/>
        <w:shd w:val="clear" w:color="auto" w:fill="FFFFFF"/>
        <w:spacing w:line="230" w:lineRule="atLeast"/>
        <w:jc w:val="both"/>
        <w:rPr>
          <w:color w:val="333333"/>
        </w:rPr>
      </w:pPr>
      <w:r>
        <w:rPr>
          <w:rFonts w:ascii="Calibri Light" w:hAnsi="Calibri Light" w:cs="Calibri Light"/>
          <w:color w:val="FF0000"/>
          <w:sz w:val="22"/>
          <w:szCs w:val="22"/>
        </w:rPr>
        <w:t>Indianapolis IN 46204</w:t>
      </w:r>
    </w:p>
    <w:p w14:paraId="3A7F0E07">
      <w:pPr>
        <w:pStyle w:val="27"/>
        <w:shd w:val="clear" w:color="auto" w:fill="FFFFFF"/>
        <w:spacing w:line="230" w:lineRule="atLeast"/>
        <w:jc w:val="both"/>
        <w:rPr>
          <w:color w:val="333333"/>
        </w:rPr>
      </w:pPr>
      <w:r>
        <w:fldChar w:fldCharType="begin"/>
      </w:r>
      <w:r>
        <w:instrText xml:space="preserve"> HYPERLINK "mailto:OCTS@dwd.in.gov" </w:instrText>
      </w:r>
      <w:r>
        <w:fldChar w:fldCharType="separate"/>
      </w:r>
      <w:r>
        <w:rPr>
          <w:rStyle w:val="22"/>
          <w:rFonts w:ascii="Calibri Light" w:hAnsi="Calibri Light" w:cs="Calibri Light"/>
          <w:color w:val="FF0000"/>
          <w:sz w:val="22"/>
          <w:szCs w:val="22"/>
        </w:rPr>
        <w:t>OCTS@dwd.in.gov</w:t>
      </w:r>
      <w:r>
        <w:rPr>
          <w:rStyle w:val="22"/>
          <w:rFonts w:ascii="Calibri Light" w:hAnsi="Calibri Light" w:cs="Calibri Light"/>
          <w:color w:val="FF0000"/>
          <w:sz w:val="22"/>
          <w:szCs w:val="22"/>
        </w:rPr>
        <w:fldChar w:fldCharType="end"/>
      </w:r>
    </w:p>
    <w:p w14:paraId="0C1FC017">
      <w:pPr>
        <w:jc w:val="center"/>
      </w:pPr>
    </w:p>
    <w:p w14:paraId="0500DF1D"/>
    <w:p w14:paraId="08C91CC2">
      <w:pPr>
        <w:rPr>
          <w:rFonts w:ascii="Arial" w:hAnsi="Arial" w:cs="Arial"/>
          <w:b/>
          <w:bCs/>
          <w:sz w:val="18"/>
          <w:szCs w:val="18"/>
        </w:rPr>
      </w:pPr>
    </w:p>
    <w:p w14:paraId="47D11A69">
      <w:pPr>
        <w:rPr>
          <w:rFonts w:ascii="Arial" w:hAnsi="Arial" w:cs="Arial"/>
          <w:b/>
          <w:bCs/>
          <w:sz w:val="18"/>
          <w:szCs w:val="18"/>
        </w:rPr>
      </w:pPr>
      <w:r>
        <w:rPr>
          <w:rFonts w:ascii="Arial" w:hAnsi="Arial" w:cs="Arial"/>
          <w:b/>
          <w:bCs/>
          <w:sz w:val="18"/>
          <w:szCs w:val="18"/>
        </w:rPr>
        <w:t>Complaints should first be filed with the school to be resolved. If there is no resolution, then file complaint with OCTS.</w:t>
      </w:r>
    </w:p>
    <w:p w14:paraId="6DE10F94">
      <w:pPr>
        <w:rPr>
          <w:rFonts w:ascii="Arial" w:hAnsi="Arial" w:cs="Arial"/>
          <w:b/>
          <w:bCs/>
          <w:sz w:val="18"/>
          <w:szCs w:val="18"/>
        </w:rPr>
      </w:pPr>
    </w:p>
    <w:p w14:paraId="156D3814">
      <w:pPr>
        <w:rPr>
          <w:rFonts w:ascii="Arial" w:hAnsi="Arial" w:cs="Arial"/>
          <w:b/>
          <w:bCs/>
          <w:sz w:val="18"/>
          <w:szCs w:val="18"/>
        </w:rPr>
      </w:pPr>
      <w:r>
        <w:rPr>
          <w:rFonts w:ascii="Arial" w:hAnsi="Arial" w:cs="Arial"/>
          <w:b/>
          <w:bCs/>
          <w:sz w:val="18"/>
          <w:szCs w:val="18"/>
        </w:rPr>
        <w:t>I, ___________________________ (printed name) understand the complaint process</w:t>
      </w:r>
    </w:p>
    <w:p w14:paraId="71049DDA">
      <w:pPr>
        <w:rPr>
          <w:rFonts w:ascii="Arial" w:hAnsi="Arial" w:cs="Arial"/>
          <w:b/>
          <w:bCs/>
          <w:sz w:val="18"/>
          <w:szCs w:val="18"/>
        </w:rPr>
      </w:pPr>
    </w:p>
    <w:p w14:paraId="33EEDA22">
      <w:pPr>
        <w:rPr>
          <w:rFonts w:ascii="Arial" w:hAnsi="Arial" w:cs="Arial"/>
          <w:b/>
          <w:bCs/>
          <w:sz w:val="18"/>
          <w:szCs w:val="18"/>
        </w:rPr>
      </w:pPr>
    </w:p>
    <w:p w14:paraId="7264EB1E">
      <w:pPr>
        <w:rPr>
          <w:rFonts w:ascii="Arial" w:hAnsi="Arial" w:cs="Arial"/>
          <w:b/>
          <w:bCs/>
          <w:sz w:val="18"/>
          <w:szCs w:val="18"/>
        </w:rPr>
      </w:pPr>
    </w:p>
    <w:p w14:paraId="7444056C">
      <w:pPr>
        <w:rPr>
          <w:rFonts w:ascii="Arial" w:hAnsi="Arial" w:cs="Arial"/>
          <w:b/>
          <w:bCs/>
          <w:sz w:val="18"/>
          <w:szCs w:val="18"/>
        </w:rPr>
      </w:pPr>
      <w:r>
        <w:rPr>
          <w:rFonts w:ascii="Arial" w:hAnsi="Arial" w:cs="Arial"/>
          <w:b/>
          <w:bCs/>
          <w:sz w:val="18"/>
          <w:szCs w:val="18"/>
        </w:rPr>
        <w:t>Signature of Student _______________________</w:t>
      </w:r>
    </w:p>
    <w:p w14:paraId="3C50DA2E">
      <w:pPr>
        <w:rPr>
          <w:rFonts w:ascii="Arial" w:hAnsi="Arial" w:cs="Arial"/>
          <w:b/>
          <w:bCs/>
          <w:sz w:val="18"/>
          <w:szCs w:val="18"/>
        </w:rPr>
      </w:pPr>
    </w:p>
    <w:p w14:paraId="625073A6">
      <w:pPr>
        <w:rPr>
          <w:rFonts w:ascii="Arial" w:hAnsi="Arial" w:cs="Arial"/>
          <w:b/>
          <w:bCs/>
          <w:sz w:val="18"/>
          <w:szCs w:val="18"/>
        </w:rPr>
      </w:pPr>
      <w:r>
        <w:rPr>
          <w:rFonts w:ascii="Arial" w:hAnsi="Arial" w:cs="Arial"/>
          <w:b/>
          <w:bCs/>
          <w:sz w:val="18"/>
          <w:szCs w:val="18"/>
        </w:rPr>
        <w:t>Date                            _______________________</w:t>
      </w:r>
    </w:p>
    <w:p w14:paraId="58C38804">
      <w:pPr>
        <w:jc w:val="center"/>
        <w:rPr>
          <w:b/>
          <w:sz w:val="24"/>
        </w:rPr>
      </w:pPr>
      <w:r>
        <w:rPr>
          <w:b/>
          <w:sz w:val="24"/>
        </w:rPr>
        <w:br w:type="page"/>
      </w:r>
    </w:p>
    <w:p w14:paraId="79F0ACF7">
      <w:pPr>
        <w:jc w:val="center"/>
        <w:rPr>
          <w:rFonts w:ascii="Britannic Bold" w:hAnsi="Britannic Bold"/>
          <w:b/>
          <w:sz w:val="44"/>
        </w:rPr>
      </w:pPr>
      <w:r>
        <w:rPr>
          <w:rFonts w:ascii="Britannic Bold" w:hAnsi="Britannic Bold"/>
          <w:b/>
          <w:sz w:val="44"/>
        </w:rPr>
        <w:t>FAQ</w:t>
      </w:r>
    </w:p>
    <w:p w14:paraId="5F210262">
      <w:pPr>
        <w:jc w:val="center"/>
        <w:rPr>
          <w:rFonts w:ascii="Britannic Bold" w:hAnsi="Britannic Bold"/>
          <w:b/>
          <w:sz w:val="44"/>
        </w:rPr>
      </w:pPr>
    </w:p>
    <w:p w14:paraId="6D0BACF4">
      <w:pPr>
        <w:numPr>
          <w:ilvl w:val="0"/>
          <w:numId w:val="6"/>
        </w:numPr>
        <w:rPr>
          <w:b/>
          <w:sz w:val="24"/>
        </w:rPr>
      </w:pPr>
      <w:r>
        <w:rPr>
          <w:b/>
          <w:sz w:val="24"/>
        </w:rPr>
        <w:t>Does ACMS graduates qualify for the National Test? Yes and we have many students pass the exam.</w:t>
      </w:r>
    </w:p>
    <w:p w14:paraId="0F04E53F">
      <w:pPr>
        <w:numPr>
          <w:ilvl w:val="0"/>
          <w:numId w:val="6"/>
        </w:numPr>
        <w:rPr>
          <w:b/>
          <w:sz w:val="24"/>
        </w:rPr>
      </w:pPr>
      <w:r>
        <w:rPr>
          <w:b/>
          <w:sz w:val="24"/>
        </w:rPr>
        <w:t>Does Indiana have licensing? Yes, effective for 2009. We qualify.</w:t>
      </w:r>
    </w:p>
    <w:p w14:paraId="57622A8A">
      <w:pPr>
        <w:numPr>
          <w:ilvl w:val="0"/>
          <w:numId w:val="6"/>
        </w:numPr>
        <w:rPr>
          <w:b/>
          <w:sz w:val="24"/>
        </w:rPr>
      </w:pPr>
      <w:r>
        <w:rPr>
          <w:b/>
          <w:sz w:val="24"/>
        </w:rPr>
        <w:t>What is the difference between the AMTA and ABMP? Both are malpractice insurance companies that have educational requirements to obtain malpractice insurance. They also help students by providing them with information on massage.</w:t>
      </w:r>
    </w:p>
    <w:p w14:paraId="0E58C67C">
      <w:pPr>
        <w:numPr>
          <w:ilvl w:val="0"/>
          <w:numId w:val="6"/>
        </w:numPr>
        <w:rPr>
          <w:b/>
          <w:sz w:val="24"/>
        </w:rPr>
      </w:pPr>
      <w:r>
        <w:rPr>
          <w:b/>
          <w:sz w:val="24"/>
        </w:rPr>
        <w:t xml:space="preserve">Where do students obtain employment? The best way is to start your own business, which is more lucrative, but does take time to establish. Or to be employed by nursing homes, health care providers, chiropractors, salons, health club, or spas. Our students have worked in all environments. We have over 60 employers at any given time looking for MT’s </w:t>
      </w:r>
    </w:p>
    <w:p w14:paraId="64A97803">
      <w:pPr>
        <w:rPr>
          <w:rFonts w:ascii="Britannic Bold" w:hAnsi="Britannic Bold"/>
          <w:b/>
          <w:sz w:val="24"/>
        </w:rPr>
      </w:pPr>
    </w:p>
    <w:p w14:paraId="60AE1A9E">
      <w:pPr>
        <w:rPr>
          <w:rFonts w:ascii="Britannic Bold" w:hAnsi="Britannic Bold"/>
          <w:b/>
          <w:sz w:val="24"/>
        </w:rPr>
      </w:pPr>
    </w:p>
    <w:p w14:paraId="740ABD1F">
      <w:pPr>
        <w:jc w:val="center"/>
        <w:rPr>
          <w:b/>
          <w:color w:val="000080"/>
          <w:sz w:val="24"/>
          <w:u w:val="single"/>
        </w:rPr>
      </w:pPr>
      <w:r>
        <w:rPr>
          <w:b/>
          <w:color w:val="000080"/>
          <w:sz w:val="24"/>
          <w:u w:val="single"/>
        </w:rPr>
        <w:t>Shopping for an Education</w:t>
      </w:r>
    </w:p>
    <w:p w14:paraId="4E0B014B">
      <w:pPr>
        <w:jc w:val="center"/>
        <w:rPr>
          <w:rFonts w:ascii="Britannic Bold" w:hAnsi="Britannic Bold"/>
          <w:b/>
          <w:color w:val="FF0000"/>
          <w:sz w:val="24"/>
        </w:rPr>
      </w:pPr>
    </w:p>
    <w:p w14:paraId="08A3ACDE">
      <w:pPr>
        <w:rPr>
          <w:b/>
          <w:color w:val="FF0000"/>
          <w:sz w:val="24"/>
        </w:rPr>
      </w:pPr>
      <w:r>
        <w:rPr>
          <w:b/>
          <w:color w:val="FF0000"/>
          <w:sz w:val="24"/>
        </w:rPr>
        <w:t>Will I pay too much for my education? Does Tuition include books?</w:t>
      </w:r>
    </w:p>
    <w:p w14:paraId="7E44E340">
      <w:pPr>
        <w:rPr>
          <w:b/>
          <w:sz w:val="24"/>
        </w:rPr>
      </w:pPr>
      <w:r>
        <w:rPr>
          <w:b/>
          <w:sz w:val="24"/>
        </w:rPr>
        <w:t xml:space="preserve"> We include books and malpractice insurance in the tuition. Nationwide the price of our tuition is on average. If you pay more than $10,000 for tuition you are probably paying for the big building. Because, the education is not better, it’s just more expensive.</w:t>
      </w:r>
    </w:p>
    <w:p w14:paraId="23064B90">
      <w:pPr>
        <w:rPr>
          <w:b/>
          <w:sz w:val="24"/>
        </w:rPr>
      </w:pPr>
    </w:p>
    <w:p w14:paraId="3701EFD7">
      <w:pPr>
        <w:rPr>
          <w:b/>
          <w:color w:val="FF0000"/>
          <w:sz w:val="24"/>
        </w:rPr>
      </w:pPr>
      <w:r>
        <w:rPr>
          <w:b/>
          <w:color w:val="FF0000"/>
          <w:sz w:val="24"/>
        </w:rPr>
        <w:t>Will an associate’s degree offer me more job opportunities?</w:t>
      </w:r>
    </w:p>
    <w:p w14:paraId="0D5134FF">
      <w:pPr>
        <w:rPr>
          <w:b/>
          <w:sz w:val="24"/>
        </w:rPr>
      </w:pPr>
      <w:r>
        <w:rPr>
          <w:b/>
          <w:sz w:val="24"/>
        </w:rPr>
        <w:t>People with associates degrees and certification work side by side making the same wage. The State of Indiana and National Testing requires 650 hours (as of July 2019).</w:t>
      </w:r>
    </w:p>
    <w:p w14:paraId="5240551B">
      <w:pPr>
        <w:rPr>
          <w:b/>
          <w:sz w:val="24"/>
        </w:rPr>
      </w:pPr>
    </w:p>
    <w:p w14:paraId="3477A7C9">
      <w:pPr>
        <w:rPr>
          <w:b/>
          <w:color w:val="FF0000"/>
          <w:sz w:val="24"/>
        </w:rPr>
      </w:pPr>
      <w:r>
        <w:rPr>
          <w:b/>
          <w:color w:val="FF0000"/>
          <w:sz w:val="24"/>
        </w:rPr>
        <w:t>If a school offers financial aid will I pay less for my education?</w:t>
      </w:r>
    </w:p>
    <w:p w14:paraId="3BA6CA35">
      <w:pPr>
        <w:pStyle w:val="15"/>
      </w:pPr>
      <w:r>
        <w:t>Not necessarily. Grants for massage education usually max out at $5,000. If the tuition is $30,000 you still owe $25,000.</w:t>
      </w:r>
    </w:p>
    <w:p w14:paraId="611FD056">
      <w:pPr>
        <w:rPr>
          <w:b/>
          <w:sz w:val="24"/>
        </w:rPr>
      </w:pPr>
    </w:p>
    <w:p w14:paraId="25A6B2C3">
      <w:pPr>
        <w:rPr>
          <w:rFonts w:ascii="Britannic Bold" w:hAnsi="Britannic Bold"/>
          <w:b/>
          <w:sz w:val="24"/>
        </w:rPr>
      </w:pPr>
      <w:r>
        <w:rPr>
          <w:b/>
          <w:sz w:val="24"/>
        </w:rPr>
        <w:t xml:space="preserve"> </w:t>
      </w:r>
    </w:p>
    <w:p w14:paraId="5D9A82B3">
      <w:pPr>
        <w:rPr>
          <w:color w:val="FFFFFF"/>
        </w:rPr>
      </w:pPr>
      <w:r>
        <w:rPr>
          <w:rFonts w:ascii="Britannic Bold" w:hAnsi="Britannic Bold"/>
          <w:b/>
          <w:sz w:val="24"/>
        </w:rPr>
        <w:br w:type="page"/>
      </w:r>
    </w:p>
    <w:p w14:paraId="77D68C6D">
      <w:pPr>
        <w:pStyle w:val="26"/>
        <w:rPr>
          <w:b w:val="0"/>
          <w:sz w:val="40"/>
          <w:u w:val="single"/>
        </w:rPr>
      </w:pPr>
      <w:r>
        <w:rPr>
          <w:b w:val="0"/>
          <w:sz w:val="40"/>
          <w:u w:val="single"/>
        </w:rPr>
        <w:t>Financing</w:t>
      </w:r>
    </w:p>
    <w:p w14:paraId="4DCEA72E">
      <w:pPr>
        <w:rPr>
          <w:b/>
          <w:sz w:val="32"/>
          <w:u w:val="single"/>
        </w:rPr>
      </w:pPr>
    </w:p>
    <w:p w14:paraId="0FA52DB8">
      <w:pPr>
        <w:numPr>
          <w:ilvl w:val="0"/>
          <w:numId w:val="7"/>
        </w:numPr>
        <w:rPr>
          <w:b/>
          <w:sz w:val="32"/>
        </w:rPr>
      </w:pPr>
      <w:r>
        <w:rPr>
          <w:b/>
          <w:sz w:val="32"/>
        </w:rPr>
        <w:t>If you finance tuition it is half down and the 2</w:t>
      </w:r>
      <w:r>
        <w:rPr>
          <w:b/>
          <w:sz w:val="32"/>
          <w:vertAlign w:val="superscript"/>
        </w:rPr>
        <w:t>nd</w:t>
      </w:r>
      <w:r>
        <w:rPr>
          <w:b/>
          <w:sz w:val="32"/>
        </w:rPr>
        <w:t xml:space="preserve"> half at mid point. No interest. </w:t>
      </w:r>
      <w:r>
        <w:rPr>
          <w:b/>
          <w:color w:val="632423"/>
          <w:sz w:val="24"/>
          <w:highlight w:val="yellow"/>
          <w:u w:val="single"/>
        </w:rPr>
        <w:t>New 2 payment discount reduces tuition $2,000 on 2</w:t>
      </w:r>
      <w:r>
        <w:rPr>
          <w:b/>
          <w:color w:val="632423"/>
          <w:sz w:val="24"/>
          <w:highlight w:val="yellow"/>
          <w:u w:val="single"/>
          <w:vertAlign w:val="superscript"/>
        </w:rPr>
        <w:t>nd</w:t>
      </w:r>
      <w:r>
        <w:rPr>
          <w:b/>
          <w:color w:val="632423"/>
          <w:sz w:val="24"/>
          <w:highlight w:val="yellow"/>
          <w:u w:val="single"/>
        </w:rPr>
        <w:t xml:space="preserve"> payment</w:t>
      </w:r>
      <w:r>
        <w:rPr>
          <w:color w:val="632423"/>
          <w:sz w:val="24"/>
          <w:highlight w:val="yellow"/>
        </w:rPr>
        <w:t>.</w:t>
      </w:r>
      <w:r>
        <w:rPr>
          <w:b/>
          <w:sz w:val="32"/>
        </w:rPr>
        <w:t xml:space="preserve">Also see in index </w:t>
      </w:r>
      <w:r>
        <w:rPr>
          <w:b/>
          <w:sz w:val="32"/>
          <w:u w:val="single"/>
        </w:rPr>
        <w:t>Institute Policy</w:t>
      </w:r>
      <w:r>
        <w:rPr>
          <w:b/>
          <w:sz w:val="32"/>
        </w:rPr>
        <w:t xml:space="preserve"> for discount program.</w:t>
      </w:r>
    </w:p>
    <w:p w14:paraId="1CD513E1">
      <w:pPr>
        <w:rPr>
          <w:b/>
          <w:sz w:val="32"/>
        </w:rPr>
      </w:pPr>
    </w:p>
    <w:p w14:paraId="1F4B2E6F">
      <w:pPr>
        <w:numPr>
          <w:ilvl w:val="0"/>
          <w:numId w:val="7"/>
        </w:numPr>
        <w:rPr>
          <w:b/>
          <w:sz w:val="32"/>
        </w:rPr>
      </w:pPr>
      <w:r>
        <w:rPr>
          <w:b/>
          <w:sz w:val="32"/>
        </w:rPr>
        <w:t>We have several financing options. If you have poor credit we can finance. If you have good credit we can provide you with a very reasonable loan. Please call Mr. Miller to discuss financing. Toll free 888-662-2585.</w:t>
      </w:r>
    </w:p>
    <w:p w14:paraId="7D2AFF15">
      <w:pPr>
        <w:ind w:firstLine="360"/>
        <w:rPr>
          <w:b/>
          <w:i/>
          <w:sz w:val="32"/>
          <w:u w:val="single"/>
        </w:rPr>
      </w:pPr>
      <w:r>
        <w:rPr>
          <w:b/>
          <w:i/>
          <w:sz w:val="32"/>
          <w:u w:val="single"/>
        </w:rPr>
        <w:t>Payments as low as $99.00 a month.</w:t>
      </w:r>
    </w:p>
    <w:p w14:paraId="053EA080">
      <w:pPr>
        <w:rPr>
          <w:b/>
          <w:sz w:val="32"/>
        </w:rPr>
      </w:pPr>
    </w:p>
    <w:p w14:paraId="339CB35A">
      <w:pPr>
        <w:ind w:firstLine="360"/>
        <w:rPr>
          <w:b/>
          <w:sz w:val="32"/>
        </w:rPr>
      </w:pPr>
      <w:r>
        <w:rPr>
          <w:b/>
          <w:sz w:val="32"/>
        </w:rPr>
        <w:t>Major credit cards are accepted</w:t>
      </w:r>
    </w:p>
    <w:p w14:paraId="371C01A1">
      <w:pPr>
        <w:jc w:val="center"/>
        <w:rPr>
          <w:b/>
          <w:bCs/>
          <w:sz w:val="28"/>
          <w:szCs w:val="28"/>
          <w:u w:val="single"/>
        </w:rPr>
      </w:pPr>
      <w:r>
        <w:rPr>
          <w:b/>
          <w:sz w:val="32"/>
        </w:rPr>
        <w:br w:type="page"/>
      </w:r>
      <w:r>
        <w:rPr>
          <w:b/>
          <w:bCs/>
          <w:sz w:val="28"/>
          <w:szCs w:val="28"/>
          <w:u w:val="single"/>
        </w:rPr>
        <w:t>VA Delayed Payment</w:t>
      </w:r>
    </w:p>
    <w:p w14:paraId="5B085C01"/>
    <w:p w14:paraId="4E01E418"/>
    <w:p w14:paraId="089A2F3D">
      <w:pPr>
        <w:rPr>
          <w:sz w:val="24"/>
          <w:szCs w:val="24"/>
        </w:rPr>
      </w:pPr>
      <w:r>
        <w:rPr>
          <w:sz w:val="24"/>
          <w:szCs w:val="24"/>
        </w:rPr>
        <w:t>Ended March 2026</w:t>
      </w:r>
    </w:p>
    <w:p w14:paraId="5224FFCC">
      <w:pPr>
        <w:rPr>
          <w:b/>
          <w:sz w:val="32"/>
        </w:rPr>
      </w:pPr>
    </w:p>
    <w:p w14:paraId="3C1282C6">
      <w:pPr>
        <w:ind w:firstLine="360"/>
        <w:rPr>
          <w:b/>
          <w:sz w:val="32"/>
        </w:rPr>
      </w:pPr>
      <w:bookmarkStart w:id="1" w:name="_GoBack"/>
      <w:bookmarkEnd w:id="1"/>
    </w:p>
    <w:p w14:paraId="1C60D916">
      <w:pPr>
        <w:jc w:val="both"/>
        <w:rPr>
          <w:rFonts w:ascii="Britannic Bold" w:hAnsi="Britannic Bold"/>
          <w:b/>
          <w:sz w:val="24"/>
        </w:rPr>
      </w:pPr>
    </w:p>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AFF" w:usb1="C000605B" w:usb2="00000029" w:usb3="00000000" w:csb0="200101FF" w:csb1="20280000"/>
  </w:font>
  <w:font w:name="Rockwell">
    <w:panose1 w:val="02060503020205020403"/>
    <w:charset w:val="00"/>
    <w:family w:val="roman"/>
    <w:pitch w:val="default"/>
    <w:sig w:usb0="810002EF" w:usb1="0000000A" w:usb2="00000000" w:usb3="00000000" w:csb0="0000019F" w:csb1="00000000"/>
  </w:font>
  <w:font w:name="Symbol">
    <w:altName w:val="Kingsoft Sign"/>
    <w:panose1 w:val="05050102010706020507"/>
    <w:charset w:val="02"/>
    <w:family w:val="roman"/>
    <w:pitch w:val="default"/>
    <w:sig w:usb0="00000000" w:usb1="00000000" w:usb2="00000000" w:usb3="00000000" w:csb0="80000000" w:csb1="00000000"/>
  </w:font>
  <w:font w:name="Calibri Light">
    <w:altName w:val="Helvetica Neue"/>
    <w:panose1 w:val="020F0302020204030204"/>
    <w:charset w:val="00"/>
    <w:family w:val="swiss"/>
    <w:pitch w:val="default"/>
    <w:sig w:usb0="00000000" w:usb1="00000000" w:usb2="00000009" w:usb3="00000000" w:csb0="000001FF" w:csb1="00000000"/>
  </w:font>
  <w:font w:name="Times New Roman Bold">
    <w:panose1 w:val="02020503050405090304"/>
    <w:charset w:val="00"/>
    <w:family w:val="auto"/>
    <w:pitch w:val="default"/>
    <w:sig w:usb0="E0000AFF" w:usb1="00007843" w:usb2="00000001" w:usb3="00000000" w:csb0="400001BF" w:csb1="DFF70000"/>
  </w:font>
  <w:font w:name="Britannic Bold">
    <w:altName w:val="苹方-简"/>
    <w:panose1 w:val="00000000000000000000"/>
    <w:charset w:val="00"/>
    <w:family w:val="swiss"/>
    <w:pitch w:val="default"/>
    <w:sig w:usb0="00000000" w:usb1="00000000" w:usb2="00000000" w:usb3="00000000" w:csb0="00000001" w:csb1="00000000"/>
  </w:font>
  <w:font w:name="Times New Roman Regular">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 w:name="SimSun">
    <w:altName w:val="汉仪书宋二KW"/>
    <w:panose1 w:val="02010600030101010101"/>
    <w:charset w:val="86"/>
    <w:family w:val="roman"/>
    <w:pitch w:val="variable"/>
    <w:sig w:usb0="00000003" w:usb1="288F0000" w:usb2="00000016" w:usb3="00000000" w:csb0="00040001" w:csb1="00000000"/>
  </w:font>
  <w:font w:name="-webkit-standard">
    <w:altName w:val="苹方-简"/>
    <w:panose1 w:val="00000000000000000000"/>
    <w:charset w:val="00"/>
    <w:family w:val="auto"/>
    <w:pitch w:val="default"/>
    <w:sig w:usb0="00000000" w:usb1="00000000" w:usb2="00000000" w:usb3="00000000" w:csb0="00000000" w:csb1="00000000"/>
  </w:font>
  <w:font w:name="SimSun">
    <w:altName w:val="汉仪书宋二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4A4E8">
    <w:pPr>
      <w:pStyle w:val="10"/>
    </w:pPr>
    <w:r>
      <w:rPr>
        <w:b w:val="0"/>
      </w:rPr>
      <w:t>Issue 27A</w:t>
    </w:r>
  </w:p>
  <w:p w14:paraId="7F16EE17">
    <w:pPr>
      <w:pStyle w:val="20"/>
      <w:jc w:val="center"/>
    </w:pPr>
    <w:r>
      <w:t xml:space="preserve">Page </w:t>
    </w:r>
    <w:r>
      <w:rPr>
        <w:rStyle w:val="24"/>
      </w:rPr>
      <w:fldChar w:fldCharType="begin"/>
    </w:r>
    <w:r>
      <w:rPr>
        <w:rStyle w:val="24"/>
      </w:rPr>
      <w:instrText xml:space="preserve"> PAGE </w:instrText>
    </w:r>
    <w:r>
      <w:rPr>
        <w:rStyle w:val="24"/>
      </w:rPr>
      <w:fldChar w:fldCharType="separate"/>
    </w:r>
    <w:r>
      <w:rPr>
        <w:rStyle w:val="24"/>
      </w:rPr>
      <w:t>2</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4C369">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BFB7E">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FBB0D">
    <w:pPr>
      <w:pStyle w:val="21"/>
      <w:jc w:val="center"/>
      <w:rPr>
        <w:b/>
        <w:sz w:val="28"/>
      </w:rPr>
    </w:pPr>
    <w:r>
      <w:rPr>
        <w:b/>
        <w:sz w:val="28"/>
      </w:rPr>
      <w:t>American College Massage School</w:t>
    </w:r>
  </w:p>
  <w:p w14:paraId="38935076">
    <w:pPr>
      <w:rPr>
        <w:b/>
        <w:sz w:val="24"/>
      </w:rPr>
    </w:pPr>
  </w:p>
  <w:p w14:paraId="1CB59D88">
    <w:pPr>
      <w:pStyle w:val="21"/>
      <w:jc w:val="center"/>
      <w:rPr>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33AA6">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43F2A">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BB403C"/>
    <w:multiLevelType w:val="singleLevel"/>
    <w:tmpl w:val="0BBB403C"/>
    <w:lvl w:ilvl="0" w:tentative="0">
      <w:start w:val="1"/>
      <w:numFmt w:val="decimal"/>
      <w:lvlText w:val="%1."/>
      <w:lvlJc w:val="left"/>
      <w:pPr>
        <w:tabs>
          <w:tab w:val="left" w:pos="1200"/>
        </w:tabs>
        <w:ind w:left="1200" w:hanging="360"/>
      </w:pPr>
      <w:rPr>
        <w:rFonts w:hint="default"/>
      </w:rPr>
    </w:lvl>
  </w:abstractNum>
  <w:abstractNum w:abstractNumId="1">
    <w:nsid w:val="0F2D5C86"/>
    <w:multiLevelType w:val="singleLevel"/>
    <w:tmpl w:val="0F2D5C86"/>
    <w:lvl w:ilvl="0" w:tentative="0">
      <w:start w:val="1"/>
      <w:numFmt w:val="decimal"/>
      <w:lvlText w:val="%1."/>
      <w:lvlJc w:val="left"/>
      <w:pPr>
        <w:tabs>
          <w:tab w:val="left" w:pos="2520"/>
        </w:tabs>
        <w:ind w:left="2520" w:hanging="360"/>
      </w:pPr>
      <w:rPr>
        <w:rFonts w:hint="default"/>
      </w:rPr>
    </w:lvl>
  </w:abstractNum>
  <w:abstractNum w:abstractNumId="2">
    <w:nsid w:val="20A466ED"/>
    <w:multiLevelType w:val="singleLevel"/>
    <w:tmpl w:val="20A466ED"/>
    <w:lvl w:ilvl="0" w:tentative="0">
      <w:start w:val="1"/>
      <w:numFmt w:val="decimal"/>
      <w:lvlText w:val="%1."/>
      <w:lvlJc w:val="left"/>
      <w:pPr>
        <w:tabs>
          <w:tab w:val="left" w:pos="360"/>
        </w:tabs>
        <w:ind w:left="360" w:hanging="360"/>
      </w:pPr>
      <w:rPr>
        <w:rFonts w:hint="default"/>
      </w:rPr>
    </w:lvl>
  </w:abstractNum>
  <w:abstractNum w:abstractNumId="3">
    <w:nsid w:val="22873BFF"/>
    <w:multiLevelType w:val="singleLevel"/>
    <w:tmpl w:val="22873BFF"/>
    <w:lvl w:ilvl="0" w:tentative="0">
      <w:start w:val="1"/>
      <w:numFmt w:val="bullet"/>
      <w:lvlText w:val=""/>
      <w:lvlJc w:val="left"/>
      <w:pPr>
        <w:tabs>
          <w:tab w:val="left" w:pos="360"/>
        </w:tabs>
        <w:ind w:left="360" w:hanging="360"/>
      </w:pPr>
      <w:rPr>
        <w:rFonts w:hint="default" w:ascii="Symbol" w:hAnsi="Symbol"/>
      </w:rPr>
    </w:lvl>
  </w:abstractNum>
  <w:abstractNum w:abstractNumId="4">
    <w:nsid w:val="4E914AB3"/>
    <w:multiLevelType w:val="singleLevel"/>
    <w:tmpl w:val="4E914AB3"/>
    <w:lvl w:ilvl="0" w:tentative="0">
      <w:start w:val="1"/>
      <w:numFmt w:val="decimal"/>
      <w:lvlText w:val="%1."/>
      <w:lvlJc w:val="left"/>
      <w:pPr>
        <w:tabs>
          <w:tab w:val="left" w:pos="360"/>
        </w:tabs>
        <w:ind w:left="360" w:hanging="360"/>
      </w:pPr>
      <w:rPr>
        <w:rFonts w:hint="default"/>
      </w:rPr>
    </w:lvl>
  </w:abstractNum>
  <w:abstractNum w:abstractNumId="5">
    <w:nsid w:val="62580BEE"/>
    <w:multiLevelType w:val="singleLevel"/>
    <w:tmpl w:val="62580BEE"/>
    <w:lvl w:ilvl="0" w:tentative="0">
      <w:start w:val="1"/>
      <w:numFmt w:val="decimal"/>
      <w:lvlText w:val="%1."/>
      <w:lvlJc w:val="left"/>
      <w:pPr>
        <w:tabs>
          <w:tab w:val="left" w:pos="1200"/>
        </w:tabs>
        <w:ind w:left="1200" w:hanging="360"/>
      </w:pPr>
      <w:rPr>
        <w:rFonts w:hint="default"/>
      </w:rPr>
    </w:lvl>
  </w:abstractNum>
  <w:abstractNum w:abstractNumId="6">
    <w:nsid w:val="718720DD"/>
    <w:multiLevelType w:val="singleLevel"/>
    <w:tmpl w:val="718720DD"/>
    <w:lvl w:ilvl="0" w:tentative="0">
      <w:start w:val="1"/>
      <w:numFmt w:val="decimal"/>
      <w:lvlText w:val="%1."/>
      <w:lvlJc w:val="left"/>
      <w:pPr>
        <w:tabs>
          <w:tab w:val="left" w:pos="1200"/>
        </w:tabs>
        <w:ind w:left="1200" w:hanging="360"/>
      </w:pPr>
      <w:rPr>
        <w:rFonts w:hint="default"/>
      </w:rPr>
    </w:lvl>
  </w:abstractNum>
  <w:num w:numId="1">
    <w:abstractNumId w:val="3"/>
  </w:num>
  <w:num w:numId="2">
    <w:abstractNumId w:val="5"/>
  </w:num>
  <w:num w:numId="3">
    <w:abstractNumId w:val="0"/>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825"/>
    <w:rsid w:val="00001129"/>
    <w:rsid w:val="0001076D"/>
    <w:rsid w:val="000114DB"/>
    <w:rsid w:val="000133F5"/>
    <w:rsid w:val="00020A94"/>
    <w:rsid w:val="00027A55"/>
    <w:rsid w:val="0003786A"/>
    <w:rsid w:val="00064F03"/>
    <w:rsid w:val="000652AD"/>
    <w:rsid w:val="000673EB"/>
    <w:rsid w:val="000677FF"/>
    <w:rsid w:val="00067F78"/>
    <w:rsid w:val="00084A86"/>
    <w:rsid w:val="0009148D"/>
    <w:rsid w:val="000B0580"/>
    <w:rsid w:val="000F06E1"/>
    <w:rsid w:val="000F1721"/>
    <w:rsid w:val="000F2692"/>
    <w:rsid w:val="000F679F"/>
    <w:rsid w:val="000F7A81"/>
    <w:rsid w:val="00104092"/>
    <w:rsid w:val="00113CB6"/>
    <w:rsid w:val="0011630D"/>
    <w:rsid w:val="00116CAB"/>
    <w:rsid w:val="00122988"/>
    <w:rsid w:val="001261A6"/>
    <w:rsid w:val="001267D3"/>
    <w:rsid w:val="00130DCB"/>
    <w:rsid w:val="00131134"/>
    <w:rsid w:val="001404A9"/>
    <w:rsid w:val="00153337"/>
    <w:rsid w:val="00154533"/>
    <w:rsid w:val="001555D9"/>
    <w:rsid w:val="00161C9A"/>
    <w:rsid w:val="00171EA8"/>
    <w:rsid w:val="00191A43"/>
    <w:rsid w:val="00193E94"/>
    <w:rsid w:val="001A1351"/>
    <w:rsid w:val="001A4ACE"/>
    <w:rsid w:val="001A5BDE"/>
    <w:rsid w:val="001B1374"/>
    <w:rsid w:val="001B18D4"/>
    <w:rsid w:val="001B2120"/>
    <w:rsid w:val="001B768D"/>
    <w:rsid w:val="001C195F"/>
    <w:rsid w:val="001C2210"/>
    <w:rsid w:val="001D1F33"/>
    <w:rsid w:val="001D24C1"/>
    <w:rsid w:val="001D49C1"/>
    <w:rsid w:val="00217226"/>
    <w:rsid w:val="00221BD2"/>
    <w:rsid w:val="00221E6B"/>
    <w:rsid w:val="002241C1"/>
    <w:rsid w:val="00235E98"/>
    <w:rsid w:val="002563A9"/>
    <w:rsid w:val="00261016"/>
    <w:rsid w:val="0026262F"/>
    <w:rsid w:val="002645B2"/>
    <w:rsid w:val="00265658"/>
    <w:rsid w:val="00265E07"/>
    <w:rsid w:val="00271820"/>
    <w:rsid w:val="002729CF"/>
    <w:rsid w:val="00273104"/>
    <w:rsid w:val="00277BE2"/>
    <w:rsid w:val="002804D7"/>
    <w:rsid w:val="00290506"/>
    <w:rsid w:val="00291F1B"/>
    <w:rsid w:val="00293837"/>
    <w:rsid w:val="002A2496"/>
    <w:rsid w:val="002A3190"/>
    <w:rsid w:val="002A457E"/>
    <w:rsid w:val="002A78F0"/>
    <w:rsid w:val="002B16D1"/>
    <w:rsid w:val="002B29CD"/>
    <w:rsid w:val="002B793E"/>
    <w:rsid w:val="002C65C1"/>
    <w:rsid w:val="002C7640"/>
    <w:rsid w:val="002D0CFC"/>
    <w:rsid w:val="002D3BCA"/>
    <w:rsid w:val="002D4CC1"/>
    <w:rsid w:val="002D5280"/>
    <w:rsid w:val="002E5483"/>
    <w:rsid w:val="002F159F"/>
    <w:rsid w:val="002F45F0"/>
    <w:rsid w:val="002F53CA"/>
    <w:rsid w:val="002F5504"/>
    <w:rsid w:val="00300781"/>
    <w:rsid w:val="00300B4A"/>
    <w:rsid w:val="00301C75"/>
    <w:rsid w:val="003057D4"/>
    <w:rsid w:val="00312A3A"/>
    <w:rsid w:val="00332A67"/>
    <w:rsid w:val="00351CD7"/>
    <w:rsid w:val="00352937"/>
    <w:rsid w:val="003553D8"/>
    <w:rsid w:val="003576B5"/>
    <w:rsid w:val="00361849"/>
    <w:rsid w:val="0036475E"/>
    <w:rsid w:val="00372F9B"/>
    <w:rsid w:val="00380134"/>
    <w:rsid w:val="00381141"/>
    <w:rsid w:val="00385038"/>
    <w:rsid w:val="003A06E0"/>
    <w:rsid w:val="003A1DAF"/>
    <w:rsid w:val="003A359E"/>
    <w:rsid w:val="003C339A"/>
    <w:rsid w:val="003C4F48"/>
    <w:rsid w:val="003D1F38"/>
    <w:rsid w:val="003F05E6"/>
    <w:rsid w:val="003F2926"/>
    <w:rsid w:val="003F6A3C"/>
    <w:rsid w:val="0041526F"/>
    <w:rsid w:val="00424329"/>
    <w:rsid w:val="00425E5F"/>
    <w:rsid w:val="00434B34"/>
    <w:rsid w:val="004425DD"/>
    <w:rsid w:val="0045324D"/>
    <w:rsid w:val="00453B46"/>
    <w:rsid w:val="00471C4A"/>
    <w:rsid w:val="004801EF"/>
    <w:rsid w:val="00481CF5"/>
    <w:rsid w:val="00493484"/>
    <w:rsid w:val="00496DAF"/>
    <w:rsid w:val="004A5F79"/>
    <w:rsid w:val="004B2581"/>
    <w:rsid w:val="004B2CE2"/>
    <w:rsid w:val="004C1C00"/>
    <w:rsid w:val="004C4CC1"/>
    <w:rsid w:val="004D5828"/>
    <w:rsid w:val="004F377E"/>
    <w:rsid w:val="004F4597"/>
    <w:rsid w:val="00505C93"/>
    <w:rsid w:val="00510A8E"/>
    <w:rsid w:val="005135AE"/>
    <w:rsid w:val="00523168"/>
    <w:rsid w:val="00523705"/>
    <w:rsid w:val="00531720"/>
    <w:rsid w:val="00536EC3"/>
    <w:rsid w:val="00544693"/>
    <w:rsid w:val="00546463"/>
    <w:rsid w:val="005502A5"/>
    <w:rsid w:val="005602A3"/>
    <w:rsid w:val="0056376A"/>
    <w:rsid w:val="00564070"/>
    <w:rsid w:val="00571B4A"/>
    <w:rsid w:val="005759AF"/>
    <w:rsid w:val="00581111"/>
    <w:rsid w:val="00581B59"/>
    <w:rsid w:val="00584428"/>
    <w:rsid w:val="00592697"/>
    <w:rsid w:val="005A1A56"/>
    <w:rsid w:val="005B6510"/>
    <w:rsid w:val="005C262C"/>
    <w:rsid w:val="005C78A4"/>
    <w:rsid w:val="005C79E6"/>
    <w:rsid w:val="005D0C0E"/>
    <w:rsid w:val="005D5873"/>
    <w:rsid w:val="00603116"/>
    <w:rsid w:val="00615EAF"/>
    <w:rsid w:val="006171E0"/>
    <w:rsid w:val="00621015"/>
    <w:rsid w:val="00624367"/>
    <w:rsid w:val="00625A98"/>
    <w:rsid w:val="00630D60"/>
    <w:rsid w:val="00632B8C"/>
    <w:rsid w:val="00637788"/>
    <w:rsid w:val="006456AD"/>
    <w:rsid w:val="00651B54"/>
    <w:rsid w:val="00652A9C"/>
    <w:rsid w:val="00652C71"/>
    <w:rsid w:val="00657BCC"/>
    <w:rsid w:val="00675626"/>
    <w:rsid w:val="00675D9D"/>
    <w:rsid w:val="00677981"/>
    <w:rsid w:val="00680C50"/>
    <w:rsid w:val="00687284"/>
    <w:rsid w:val="00687F04"/>
    <w:rsid w:val="006A0FDD"/>
    <w:rsid w:val="006A2938"/>
    <w:rsid w:val="006B136C"/>
    <w:rsid w:val="006D53E2"/>
    <w:rsid w:val="006D6ED5"/>
    <w:rsid w:val="00714453"/>
    <w:rsid w:val="00720859"/>
    <w:rsid w:val="00721FBF"/>
    <w:rsid w:val="007227CC"/>
    <w:rsid w:val="00730EF0"/>
    <w:rsid w:val="00734C9E"/>
    <w:rsid w:val="00735054"/>
    <w:rsid w:val="00742F48"/>
    <w:rsid w:val="00746415"/>
    <w:rsid w:val="007556C8"/>
    <w:rsid w:val="00757566"/>
    <w:rsid w:val="00762D00"/>
    <w:rsid w:val="00766DD2"/>
    <w:rsid w:val="00774AEA"/>
    <w:rsid w:val="00785634"/>
    <w:rsid w:val="007932B7"/>
    <w:rsid w:val="00797336"/>
    <w:rsid w:val="007A35F4"/>
    <w:rsid w:val="007A4562"/>
    <w:rsid w:val="007B209F"/>
    <w:rsid w:val="007B4C08"/>
    <w:rsid w:val="007B7183"/>
    <w:rsid w:val="007D02D6"/>
    <w:rsid w:val="007E3216"/>
    <w:rsid w:val="007F6997"/>
    <w:rsid w:val="0080089A"/>
    <w:rsid w:val="0083129F"/>
    <w:rsid w:val="008326AF"/>
    <w:rsid w:val="00841AD5"/>
    <w:rsid w:val="008526E4"/>
    <w:rsid w:val="00853CC3"/>
    <w:rsid w:val="008635FD"/>
    <w:rsid w:val="00863FA4"/>
    <w:rsid w:val="00867C04"/>
    <w:rsid w:val="00875775"/>
    <w:rsid w:val="00875F8A"/>
    <w:rsid w:val="008778F3"/>
    <w:rsid w:val="00881DD0"/>
    <w:rsid w:val="00882B41"/>
    <w:rsid w:val="00884FE6"/>
    <w:rsid w:val="008870FA"/>
    <w:rsid w:val="00887E58"/>
    <w:rsid w:val="008A10D1"/>
    <w:rsid w:val="008A22ED"/>
    <w:rsid w:val="008B02E2"/>
    <w:rsid w:val="008B228A"/>
    <w:rsid w:val="008B7D3D"/>
    <w:rsid w:val="008C0704"/>
    <w:rsid w:val="008C3519"/>
    <w:rsid w:val="008D07B7"/>
    <w:rsid w:val="008D20AF"/>
    <w:rsid w:val="008E0FB1"/>
    <w:rsid w:val="008E67D0"/>
    <w:rsid w:val="008F330E"/>
    <w:rsid w:val="009122C2"/>
    <w:rsid w:val="00923B02"/>
    <w:rsid w:val="0092432B"/>
    <w:rsid w:val="009250EC"/>
    <w:rsid w:val="00926AF0"/>
    <w:rsid w:val="009342EE"/>
    <w:rsid w:val="00950DAE"/>
    <w:rsid w:val="00953EA5"/>
    <w:rsid w:val="00963C07"/>
    <w:rsid w:val="00971423"/>
    <w:rsid w:val="00971B48"/>
    <w:rsid w:val="00982852"/>
    <w:rsid w:val="009846D5"/>
    <w:rsid w:val="00990AD0"/>
    <w:rsid w:val="009A12F5"/>
    <w:rsid w:val="009A422B"/>
    <w:rsid w:val="009A549D"/>
    <w:rsid w:val="009A783D"/>
    <w:rsid w:val="009B4DC1"/>
    <w:rsid w:val="009B5519"/>
    <w:rsid w:val="009C0D1B"/>
    <w:rsid w:val="009C692F"/>
    <w:rsid w:val="009D0DE3"/>
    <w:rsid w:val="009D321F"/>
    <w:rsid w:val="009D4C89"/>
    <w:rsid w:val="009E3259"/>
    <w:rsid w:val="009E50F2"/>
    <w:rsid w:val="009F1C9F"/>
    <w:rsid w:val="009F56C2"/>
    <w:rsid w:val="009F5F11"/>
    <w:rsid w:val="009F5F76"/>
    <w:rsid w:val="00A0555D"/>
    <w:rsid w:val="00A07706"/>
    <w:rsid w:val="00A30902"/>
    <w:rsid w:val="00A321D7"/>
    <w:rsid w:val="00A3265F"/>
    <w:rsid w:val="00A44499"/>
    <w:rsid w:val="00A45474"/>
    <w:rsid w:val="00A5316C"/>
    <w:rsid w:val="00A63890"/>
    <w:rsid w:val="00A77AF4"/>
    <w:rsid w:val="00A93151"/>
    <w:rsid w:val="00AA097D"/>
    <w:rsid w:val="00AA1288"/>
    <w:rsid w:val="00AA347B"/>
    <w:rsid w:val="00AC42AD"/>
    <w:rsid w:val="00AC7BC8"/>
    <w:rsid w:val="00AD0779"/>
    <w:rsid w:val="00AD3CB9"/>
    <w:rsid w:val="00AF6E5B"/>
    <w:rsid w:val="00B018AC"/>
    <w:rsid w:val="00B045C0"/>
    <w:rsid w:val="00B06E90"/>
    <w:rsid w:val="00B11844"/>
    <w:rsid w:val="00B13DA0"/>
    <w:rsid w:val="00B35B99"/>
    <w:rsid w:val="00B40CE8"/>
    <w:rsid w:val="00B5384B"/>
    <w:rsid w:val="00B5403C"/>
    <w:rsid w:val="00B720E5"/>
    <w:rsid w:val="00B7763C"/>
    <w:rsid w:val="00B81CEA"/>
    <w:rsid w:val="00B83CE2"/>
    <w:rsid w:val="00B8577A"/>
    <w:rsid w:val="00B872A5"/>
    <w:rsid w:val="00B95118"/>
    <w:rsid w:val="00BA1485"/>
    <w:rsid w:val="00BA41D9"/>
    <w:rsid w:val="00BA6B7A"/>
    <w:rsid w:val="00BE663B"/>
    <w:rsid w:val="00BF01CD"/>
    <w:rsid w:val="00BF0DC2"/>
    <w:rsid w:val="00C05AF6"/>
    <w:rsid w:val="00C15F7D"/>
    <w:rsid w:val="00C236E7"/>
    <w:rsid w:val="00C26BBC"/>
    <w:rsid w:val="00C31B43"/>
    <w:rsid w:val="00C330F0"/>
    <w:rsid w:val="00C34B6D"/>
    <w:rsid w:val="00C4518A"/>
    <w:rsid w:val="00C453F8"/>
    <w:rsid w:val="00C5621C"/>
    <w:rsid w:val="00C67444"/>
    <w:rsid w:val="00C70402"/>
    <w:rsid w:val="00C708D5"/>
    <w:rsid w:val="00C7290E"/>
    <w:rsid w:val="00C755C2"/>
    <w:rsid w:val="00CA01C5"/>
    <w:rsid w:val="00CA7BB3"/>
    <w:rsid w:val="00CB08DE"/>
    <w:rsid w:val="00CB5106"/>
    <w:rsid w:val="00CB550A"/>
    <w:rsid w:val="00CB561D"/>
    <w:rsid w:val="00CC389B"/>
    <w:rsid w:val="00CD3809"/>
    <w:rsid w:val="00CD7F3E"/>
    <w:rsid w:val="00CE379D"/>
    <w:rsid w:val="00CE6A27"/>
    <w:rsid w:val="00CE6F49"/>
    <w:rsid w:val="00CF01A7"/>
    <w:rsid w:val="00CF33FA"/>
    <w:rsid w:val="00D00825"/>
    <w:rsid w:val="00D017C3"/>
    <w:rsid w:val="00D10825"/>
    <w:rsid w:val="00D10B6E"/>
    <w:rsid w:val="00D17258"/>
    <w:rsid w:val="00D328AB"/>
    <w:rsid w:val="00D33F82"/>
    <w:rsid w:val="00D40C08"/>
    <w:rsid w:val="00D4792E"/>
    <w:rsid w:val="00D50B04"/>
    <w:rsid w:val="00D51DD4"/>
    <w:rsid w:val="00D661B5"/>
    <w:rsid w:val="00D748AC"/>
    <w:rsid w:val="00D74A75"/>
    <w:rsid w:val="00D76C8F"/>
    <w:rsid w:val="00D76E83"/>
    <w:rsid w:val="00D85000"/>
    <w:rsid w:val="00D85767"/>
    <w:rsid w:val="00D904DD"/>
    <w:rsid w:val="00D9208C"/>
    <w:rsid w:val="00D97216"/>
    <w:rsid w:val="00DA0A98"/>
    <w:rsid w:val="00DB41D7"/>
    <w:rsid w:val="00DC488B"/>
    <w:rsid w:val="00DD26F5"/>
    <w:rsid w:val="00DD2B8D"/>
    <w:rsid w:val="00DD2D96"/>
    <w:rsid w:val="00DE7A22"/>
    <w:rsid w:val="00DF0A47"/>
    <w:rsid w:val="00DF2CC5"/>
    <w:rsid w:val="00DF4967"/>
    <w:rsid w:val="00E108A7"/>
    <w:rsid w:val="00E10FEC"/>
    <w:rsid w:val="00E1287B"/>
    <w:rsid w:val="00E21708"/>
    <w:rsid w:val="00E3165E"/>
    <w:rsid w:val="00E35191"/>
    <w:rsid w:val="00E40200"/>
    <w:rsid w:val="00E470E2"/>
    <w:rsid w:val="00E5014F"/>
    <w:rsid w:val="00E57903"/>
    <w:rsid w:val="00E625B0"/>
    <w:rsid w:val="00E62F4B"/>
    <w:rsid w:val="00E7231F"/>
    <w:rsid w:val="00E76AEC"/>
    <w:rsid w:val="00E81D13"/>
    <w:rsid w:val="00E87AB2"/>
    <w:rsid w:val="00E92EE3"/>
    <w:rsid w:val="00EB048B"/>
    <w:rsid w:val="00EB104C"/>
    <w:rsid w:val="00EB20A3"/>
    <w:rsid w:val="00EB227F"/>
    <w:rsid w:val="00EB7675"/>
    <w:rsid w:val="00EC7BD8"/>
    <w:rsid w:val="00EE19EE"/>
    <w:rsid w:val="00EE665B"/>
    <w:rsid w:val="00EF0666"/>
    <w:rsid w:val="00EF5D3A"/>
    <w:rsid w:val="00EF7B98"/>
    <w:rsid w:val="00F00AB1"/>
    <w:rsid w:val="00F040E0"/>
    <w:rsid w:val="00F21E20"/>
    <w:rsid w:val="00F2289D"/>
    <w:rsid w:val="00F25194"/>
    <w:rsid w:val="00F308BA"/>
    <w:rsid w:val="00F31F7F"/>
    <w:rsid w:val="00F33FE4"/>
    <w:rsid w:val="00F4284E"/>
    <w:rsid w:val="00F4460B"/>
    <w:rsid w:val="00F465E4"/>
    <w:rsid w:val="00F55F8E"/>
    <w:rsid w:val="00F61CC4"/>
    <w:rsid w:val="00F64C70"/>
    <w:rsid w:val="00F656BA"/>
    <w:rsid w:val="00F7169A"/>
    <w:rsid w:val="00F73AA8"/>
    <w:rsid w:val="00F7693F"/>
    <w:rsid w:val="00F84519"/>
    <w:rsid w:val="00F851CD"/>
    <w:rsid w:val="00F910AC"/>
    <w:rsid w:val="00F97E7F"/>
    <w:rsid w:val="00FA5B91"/>
    <w:rsid w:val="00FA7B61"/>
    <w:rsid w:val="00FB1D48"/>
    <w:rsid w:val="00FC1051"/>
    <w:rsid w:val="00FC1D36"/>
    <w:rsid w:val="00FC414C"/>
    <w:rsid w:val="00FD106B"/>
    <w:rsid w:val="00FF5A28"/>
    <w:rsid w:val="2FEFA433"/>
    <w:rsid w:val="3CE7C342"/>
    <w:rsid w:val="3E7B91F3"/>
    <w:rsid w:val="3FDF2F06"/>
    <w:rsid w:val="3FF78D2B"/>
    <w:rsid w:val="3FF7CC10"/>
    <w:rsid w:val="4D6C87A3"/>
    <w:rsid w:val="4DCDD949"/>
    <w:rsid w:val="4FB394D1"/>
    <w:rsid w:val="4FFE12F0"/>
    <w:rsid w:val="56FE0AA3"/>
    <w:rsid w:val="56FF5EC3"/>
    <w:rsid w:val="59E7AEA3"/>
    <w:rsid w:val="59FF3335"/>
    <w:rsid w:val="5CCD1FE6"/>
    <w:rsid w:val="5EDDE06C"/>
    <w:rsid w:val="65DF6FF4"/>
    <w:rsid w:val="67B730B6"/>
    <w:rsid w:val="6F8FD4E8"/>
    <w:rsid w:val="6FBF4F15"/>
    <w:rsid w:val="73EF1EF7"/>
    <w:rsid w:val="75D74392"/>
    <w:rsid w:val="75FF3932"/>
    <w:rsid w:val="771DF08E"/>
    <w:rsid w:val="77CB362F"/>
    <w:rsid w:val="77FC9C18"/>
    <w:rsid w:val="7A9F70C8"/>
    <w:rsid w:val="7BDF41A2"/>
    <w:rsid w:val="7BE7C9FE"/>
    <w:rsid w:val="7BEC33C3"/>
    <w:rsid w:val="7DCB1A02"/>
    <w:rsid w:val="7DD3E55A"/>
    <w:rsid w:val="7EB76C50"/>
    <w:rsid w:val="7FAF263B"/>
    <w:rsid w:val="7FBFF263"/>
    <w:rsid w:val="7FDC9A1D"/>
    <w:rsid w:val="7FF7A1A1"/>
    <w:rsid w:val="7FFEE4FA"/>
    <w:rsid w:val="7FFFB59C"/>
    <w:rsid w:val="934FE3E0"/>
    <w:rsid w:val="9FFFAD41"/>
    <w:rsid w:val="B72E8E84"/>
    <w:rsid w:val="B7EDBC0F"/>
    <w:rsid w:val="BDEF8A92"/>
    <w:rsid w:val="BDFACC7F"/>
    <w:rsid w:val="BEBF7CD5"/>
    <w:rsid w:val="BFFE85D6"/>
    <w:rsid w:val="BFFF826C"/>
    <w:rsid w:val="CFFF03D9"/>
    <w:rsid w:val="D3FDA7C1"/>
    <w:rsid w:val="D5B3F020"/>
    <w:rsid w:val="D6778837"/>
    <w:rsid w:val="D8F39F6C"/>
    <w:rsid w:val="DBFEB336"/>
    <w:rsid w:val="DDBD453D"/>
    <w:rsid w:val="DEAEFAC0"/>
    <w:rsid w:val="DF76F232"/>
    <w:rsid w:val="DF99BA01"/>
    <w:rsid w:val="DFDB2090"/>
    <w:rsid w:val="E6DFC3C8"/>
    <w:rsid w:val="EBCFF738"/>
    <w:rsid w:val="EDB6A783"/>
    <w:rsid w:val="EDDE8C6E"/>
    <w:rsid w:val="EFFBC291"/>
    <w:rsid w:val="EFFFF20E"/>
    <w:rsid w:val="F3FFB563"/>
    <w:rsid w:val="F6DFB7DC"/>
    <w:rsid w:val="F749EE7B"/>
    <w:rsid w:val="F7BCA706"/>
    <w:rsid w:val="FB7B8F3C"/>
    <w:rsid w:val="FBF950D5"/>
    <w:rsid w:val="FDEF5D0B"/>
    <w:rsid w:val="FEFF992B"/>
    <w:rsid w:val="FF2FA0FB"/>
    <w:rsid w:val="FF3FAEA7"/>
    <w:rsid w:val="FF5B77B0"/>
    <w:rsid w:val="FF5F491F"/>
    <w:rsid w:val="FF7FC5E7"/>
    <w:rsid w:val="FFD744B1"/>
    <w:rsid w:val="FFFC3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name="Default Paragraph Font"/>
    <w:lsdException w:unhideWhenUsed="0" w:uiPriority="0"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name="Date"/>
    <w:lsdException w:uiPriority="99" w:name="Body Text First Indent"/>
    <w:lsdException w:uiPriority="99" w:name="Body Text First Indent 2"/>
    <w:lsdException w:uiPriority="99" w:name="Note Heading"/>
    <w:lsdException w:unhideWhenUsed="0" w:uiPriority="0" w:name="Body Text 2"/>
    <w:lsdException w:uiPriority="99" w:name="Body Text 3"/>
    <w:lsdException w:uiPriority="99" w:name="Body Text Indent 2"/>
    <w:lsdException w:uiPriority="99" w:name="Body Text Indent 3"/>
    <w:lsdException w:uiPriority="99" w:name="Block Text"/>
    <w:lsdException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en-US" w:bidi="ar-SA"/>
    </w:rPr>
  </w:style>
  <w:style w:type="paragraph" w:styleId="2">
    <w:name w:val="heading 1"/>
    <w:basedOn w:val="1"/>
    <w:next w:val="1"/>
    <w:qFormat/>
    <w:uiPriority w:val="0"/>
    <w:pPr>
      <w:keepNext/>
      <w:jc w:val="center"/>
      <w:outlineLvl w:val="0"/>
    </w:pPr>
    <w:rPr>
      <w:b/>
      <w:sz w:val="24"/>
    </w:rPr>
  </w:style>
  <w:style w:type="paragraph" w:styleId="3">
    <w:name w:val="heading 2"/>
    <w:basedOn w:val="1"/>
    <w:next w:val="1"/>
    <w:qFormat/>
    <w:uiPriority w:val="0"/>
    <w:pPr>
      <w:keepNext/>
      <w:outlineLvl w:val="1"/>
    </w:pPr>
    <w:rPr>
      <w:sz w:val="24"/>
    </w:rPr>
  </w:style>
  <w:style w:type="paragraph" w:styleId="4">
    <w:name w:val="heading 3"/>
    <w:basedOn w:val="1"/>
    <w:next w:val="1"/>
    <w:qFormat/>
    <w:uiPriority w:val="0"/>
    <w:pPr>
      <w:keepNext/>
      <w:jc w:val="center"/>
      <w:outlineLvl w:val="2"/>
    </w:pPr>
    <w:rPr>
      <w:sz w:val="24"/>
      <w:u w:val="single"/>
    </w:rPr>
  </w:style>
  <w:style w:type="paragraph" w:styleId="5">
    <w:name w:val="heading 4"/>
    <w:basedOn w:val="1"/>
    <w:next w:val="1"/>
    <w:qFormat/>
    <w:uiPriority w:val="0"/>
    <w:pPr>
      <w:keepNext/>
      <w:jc w:val="center"/>
      <w:outlineLvl w:val="3"/>
    </w:pPr>
    <w:rPr>
      <w:b/>
      <w:sz w:val="24"/>
      <w:u w:val="single"/>
    </w:rPr>
  </w:style>
  <w:style w:type="paragraph" w:styleId="6">
    <w:name w:val="heading 5"/>
    <w:basedOn w:val="1"/>
    <w:next w:val="1"/>
    <w:qFormat/>
    <w:uiPriority w:val="0"/>
    <w:pPr>
      <w:keepNext/>
      <w:jc w:val="center"/>
      <w:outlineLvl w:val="4"/>
    </w:pPr>
    <w:rPr>
      <w:b/>
      <w:sz w:val="28"/>
      <w:u w:val="single"/>
    </w:rPr>
  </w:style>
  <w:style w:type="paragraph" w:styleId="7">
    <w:name w:val="heading 6"/>
    <w:basedOn w:val="1"/>
    <w:next w:val="1"/>
    <w:qFormat/>
    <w:uiPriority w:val="0"/>
    <w:pPr>
      <w:keepNext/>
      <w:jc w:val="center"/>
      <w:outlineLvl w:val="5"/>
    </w:pPr>
    <w:rPr>
      <w:b/>
      <w:sz w:val="28"/>
    </w:rPr>
  </w:style>
  <w:style w:type="paragraph" w:styleId="8">
    <w:name w:val="heading 7"/>
    <w:basedOn w:val="1"/>
    <w:next w:val="1"/>
    <w:qFormat/>
    <w:uiPriority w:val="0"/>
    <w:pPr>
      <w:keepNext/>
      <w:jc w:val="center"/>
      <w:outlineLvl w:val="6"/>
    </w:pPr>
    <w:rPr>
      <w:i/>
      <w:sz w:val="24"/>
    </w:rPr>
  </w:style>
  <w:style w:type="paragraph" w:styleId="9">
    <w:name w:val="heading 8"/>
    <w:basedOn w:val="1"/>
    <w:next w:val="1"/>
    <w:qFormat/>
    <w:uiPriority w:val="0"/>
    <w:pPr>
      <w:keepNext/>
      <w:outlineLvl w:val="7"/>
    </w:pPr>
    <w:rPr>
      <w:b/>
      <w:sz w:val="28"/>
      <w:u w:val="single"/>
    </w:rPr>
  </w:style>
  <w:style w:type="paragraph" w:styleId="10">
    <w:name w:val="heading 9"/>
    <w:basedOn w:val="1"/>
    <w:next w:val="1"/>
    <w:qFormat/>
    <w:uiPriority w:val="0"/>
    <w:pPr>
      <w:keepNext/>
      <w:jc w:val="center"/>
      <w:outlineLvl w:val="8"/>
    </w:pPr>
    <w:rPr>
      <w:b/>
      <w:i/>
    </w:rPr>
  </w:style>
  <w:style w:type="character" w:default="1" w:styleId="11">
    <w:name w:val="Default Paragraph Font"/>
    <w:semiHidden/>
    <w:uiPriority w:val="0"/>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28"/>
    <w:semiHidden/>
    <w:unhideWhenUsed/>
    <w:uiPriority w:val="99"/>
    <w:rPr>
      <w:rFonts w:ascii="Tahoma" w:hAnsi="Tahoma" w:cs="Tahoma"/>
      <w:sz w:val="16"/>
      <w:szCs w:val="16"/>
    </w:rPr>
  </w:style>
  <w:style w:type="paragraph" w:styleId="14">
    <w:name w:val="Body Text"/>
    <w:basedOn w:val="1"/>
    <w:link w:val="34"/>
    <w:semiHidden/>
    <w:uiPriority w:val="0"/>
    <w:rPr>
      <w:sz w:val="24"/>
    </w:rPr>
  </w:style>
  <w:style w:type="paragraph" w:styleId="15">
    <w:name w:val="Body Text 2"/>
    <w:basedOn w:val="1"/>
    <w:semiHidden/>
    <w:uiPriority w:val="0"/>
    <w:rPr>
      <w:b/>
      <w:sz w:val="24"/>
    </w:rPr>
  </w:style>
  <w:style w:type="paragraph" w:styleId="16">
    <w:name w:val="Body Text Indent"/>
    <w:basedOn w:val="1"/>
    <w:semiHidden/>
    <w:uiPriority w:val="0"/>
    <w:pPr>
      <w:ind w:firstLine="720"/>
    </w:pPr>
    <w:rPr>
      <w:sz w:val="24"/>
    </w:rPr>
  </w:style>
  <w:style w:type="paragraph" w:styleId="17">
    <w:name w:val="Date"/>
    <w:basedOn w:val="14"/>
    <w:next w:val="18"/>
    <w:link w:val="30"/>
    <w:semiHidden/>
    <w:uiPriority w:val="0"/>
    <w:pPr>
      <w:spacing w:after="480" w:line="220" w:lineRule="atLeast"/>
      <w:ind w:left="840" w:right="-360"/>
    </w:pPr>
    <w:rPr>
      <w:sz w:val="20"/>
    </w:rPr>
  </w:style>
  <w:style w:type="paragraph" w:customStyle="1" w:styleId="18">
    <w:name w:val="Inside Address"/>
    <w:basedOn w:val="14"/>
    <w:uiPriority w:val="0"/>
    <w:pPr>
      <w:spacing w:line="220" w:lineRule="atLeast"/>
      <w:ind w:left="840" w:right="-360"/>
    </w:pPr>
    <w:rPr>
      <w:sz w:val="20"/>
    </w:rPr>
  </w:style>
  <w:style w:type="character" w:styleId="19">
    <w:name w:val="FollowedHyperlink"/>
    <w:semiHidden/>
    <w:unhideWhenUsed/>
    <w:uiPriority w:val="99"/>
    <w:rPr>
      <w:color w:val="800080"/>
      <w:u w:val="single"/>
    </w:rPr>
  </w:style>
  <w:style w:type="paragraph" w:styleId="20">
    <w:name w:val="footer"/>
    <w:basedOn w:val="1"/>
    <w:semiHidden/>
    <w:uiPriority w:val="0"/>
    <w:pPr>
      <w:tabs>
        <w:tab w:val="center" w:pos="4320"/>
        <w:tab w:val="right" w:pos="8640"/>
      </w:tabs>
    </w:pPr>
  </w:style>
  <w:style w:type="paragraph" w:styleId="21">
    <w:name w:val="header"/>
    <w:basedOn w:val="1"/>
    <w:semiHidden/>
    <w:uiPriority w:val="0"/>
    <w:pPr>
      <w:tabs>
        <w:tab w:val="center" w:pos="4320"/>
        <w:tab w:val="right" w:pos="8640"/>
      </w:tabs>
    </w:pPr>
  </w:style>
  <w:style w:type="character" w:styleId="22">
    <w:name w:val="Hyperlink"/>
    <w:semiHidden/>
    <w:uiPriority w:val="0"/>
    <w:rPr>
      <w:color w:val="0000FF"/>
      <w:u w:val="single"/>
    </w:rPr>
  </w:style>
  <w:style w:type="paragraph" w:styleId="23">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24">
    <w:name w:val="page number"/>
    <w:basedOn w:val="11"/>
    <w:semiHidden/>
    <w:uiPriority w:val="0"/>
  </w:style>
  <w:style w:type="character" w:styleId="25">
    <w:name w:val="Strong"/>
    <w:basedOn w:val="11"/>
    <w:qFormat/>
    <w:uiPriority w:val="22"/>
    <w:rPr>
      <w:b/>
      <w:bCs/>
    </w:rPr>
  </w:style>
  <w:style w:type="paragraph" w:styleId="26">
    <w:name w:val="Title"/>
    <w:basedOn w:val="1"/>
    <w:qFormat/>
    <w:uiPriority w:val="0"/>
    <w:pPr>
      <w:jc w:val="center"/>
    </w:pPr>
    <w:rPr>
      <w:b/>
      <w:sz w:val="24"/>
    </w:rPr>
  </w:style>
  <w:style w:type="paragraph" w:styleId="27">
    <w:name w:val="List Paragraph"/>
    <w:basedOn w:val="1"/>
    <w:qFormat/>
    <w:uiPriority w:val="34"/>
    <w:pPr>
      <w:ind w:left="720"/>
    </w:pPr>
  </w:style>
  <w:style w:type="character" w:customStyle="1" w:styleId="28">
    <w:name w:val="Balloon Text Char"/>
    <w:link w:val="13"/>
    <w:semiHidden/>
    <w:uiPriority w:val="99"/>
    <w:rPr>
      <w:rFonts w:ascii="Tahoma" w:hAnsi="Tahoma" w:cs="Tahoma"/>
      <w:sz w:val="16"/>
      <w:szCs w:val="16"/>
    </w:rPr>
  </w:style>
  <w:style w:type="paragraph" w:customStyle="1" w:styleId="29">
    <w:name w:val="Company Name"/>
    <w:basedOn w:val="1"/>
    <w:next w:val="17"/>
    <w:uiPriority w:val="0"/>
    <w:pPr>
      <w:spacing w:before="100" w:after="600" w:line="600" w:lineRule="atLeast"/>
      <w:ind w:left="840" w:right="-360"/>
    </w:pPr>
    <w:rPr>
      <w:spacing w:val="-34"/>
      <w:sz w:val="60"/>
    </w:rPr>
  </w:style>
  <w:style w:type="character" w:customStyle="1" w:styleId="30">
    <w:name w:val="Date Char"/>
    <w:basedOn w:val="11"/>
    <w:link w:val="17"/>
    <w:semiHidden/>
    <w:uiPriority w:val="0"/>
  </w:style>
  <w:style w:type="paragraph" w:customStyle="1" w:styleId="31">
    <w:name w:val="Return Address"/>
    <w:basedOn w:val="1"/>
    <w:uiPriority w:val="0"/>
    <w:pPr>
      <w:keepLines/>
      <w:framePr w:w="2640" w:h="1018" w:hRule="exact" w:hSpace="180" w:wrap="notBeside" w:vAnchor="page" w:hAnchor="page" w:x="8821" w:y="721" w:anchorLock="1"/>
      <w:spacing w:line="200" w:lineRule="atLeast"/>
      <w:ind w:right="-360"/>
    </w:pPr>
    <w:rPr>
      <w:sz w:val="16"/>
    </w:rPr>
  </w:style>
  <w:style w:type="character" w:customStyle="1" w:styleId="32">
    <w:name w:val="Slogan"/>
    <w:uiPriority w:val="0"/>
    <w:rPr>
      <w:i/>
      <w:spacing w:val="-6"/>
      <w:sz w:val="24"/>
    </w:rPr>
  </w:style>
  <w:style w:type="paragraph" w:customStyle="1" w:styleId="33">
    <w:name w:val="Defaul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4">
    <w:name w:val="Body Text Char"/>
    <w:link w:val="14"/>
    <w:semiHidden/>
    <w:uiPriority w:val="0"/>
    <w:rPr>
      <w:sz w:val="24"/>
    </w:rPr>
  </w:style>
  <w:style w:type="character" w:customStyle="1" w:styleId="35">
    <w:name w:val="Unresolved Mention"/>
    <w:semiHidden/>
    <w:unhideWhenUsed/>
    <w:uiPriority w:val="99"/>
    <w:rPr>
      <w:color w:val="808080"/>
      <w:shd w:val="clear" w:color="auto" w:fill="E6E6E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988CB3-4B25-42B3-8F6E-FDD7387DB515}">
  <ds:schemaRefs/>
</ds:datastoreItem>
</file>

<file path=docProps/app.xml><?xml version="1.0" encoding="utf-8"?>
<Properties xmlns="http://schemas.openxmlformats.org/officeDocument/2006/extended-properties" xmlns:vt="http://schemas.openxmlformats.org/officeDocument/2006/docPropsVTypes">
  <Template>MASSCAT-issue-27AA.docx</Template>
  <Company>Dell Computer Corporation</Company>
  <Pages>28</Pages>
  <Words>4537</Words>
  <Characters>25865</Characters>
  <Lines>215</Lines>
  <Paragraphs>60</Paragraphs>
  <TotalTime>3</TotalTime>
  <ScaleCrop>false</ScaleCrop>
  <LinksUpToDate>false</LinksUpToDate>
  <CharactersWithSpaces>30342</CharactersWithSpaces>
  <Application>WPS Office_12.1.25898.25898_F1E327BC-269C-435d-A152-05C5408002CA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2026-05-11T10:57:00Z</dcterms:created>
  <dc:creator>Gale Miller</dc:creator>
  <cp:lastModifiedBy>Yi CO</cp:lastModifiedBy>
  <cp:lastPrinted>2026-01-22T08:04:00Z</cp:lastPrinted>
  <dcterms:modified xsi:type="dcterms:W3CDTF">2026-06-07T08:42:44Z</dcterms:modified>
  <dc:title>This is a test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1033-12.1.25898.25898</vt:lpwstr>
  </property>
  <property fmtid="{D5CDD505-2E9C-101B-9397-08002B2CF9AE}" pid="3" name="ICV">
    <vt:lpwstr>542BD166B75746A380E9246AA58B2503_42</vt:lpwstr>
  </property>
</Properties>
</file>